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1571625</wp:posOffset>
            </wp:positionH>
            <wp:positionV relativeFrom="paragraph">
              <wp:posOffset>0</wp:posOffset>
            </wp:positionV>
            <wp:extent cx="2328545" cy="2221230"/>
            <wp:effectExtent b="0" l="0" r="0" t="0"/>
            <wp:wrapNone/>
            <wp:docPr id="7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28545" cy="2221230"/>
                    </a:xfrm>
                    <a:prstGeom prst="rect"/>
                    <a:ln/>
                  </pic:spPr>
                </pic:pic>
              </a:graphicData>
            </a:graphic>
          </wp:anchor>
        </w:drawing>
      </w:r>
    </w:p>
    <w:p w:rsidR="00000000" w:rsidDel="00000000" w:rsidP="00000000" w:rsidRDefault="00000000" w:rsidRPr="00000000" w14:paraId="00000002">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3">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4">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5">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6">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7">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8">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9">
      <w:pPr>
        <w:widowControl w:val="1"/>
        <w:spacing w:after="60" w:before="60" w:line="302" w:lineRule="auto"/>
        <w:jc w:val="both"/>
        <w:rPr>
          <w:rFonts w:ascii="Prata" w:cs="Prata" w:eastAsia="Prata" w:hAnsi="Prata"/>
          <w:b w:val="1"/>
          <w:bCs w:val="1"/>
          <w:sz w:val="24"/>
          <w:szCs w:val="24"/>
        </w:rPr>
      </w:pPr>
      <w:r w:rsidDel="00000000" w:rsidR="00000000" w:rsidRPr="00000000">
        <w:rPr>
          <w:rtl w:val="0"/>
        </w:rPr>
      </w:r>
    </w:p>
    <w:p w:rsidR="00000000" w:rsidDel="00000000" w:rsidP="00000000" w:rsidRDefault="00000000" w:rsidRPr="00000000" w14:paraId="0000000A">
      <w:pPr>
        <w:widowControl w:val="1"/>
        <w:spacing w:after="60" w:before="60" w:line="302" w:lineRule="auto"/>
        <w:jc w:val="center"/>
        <w:rPr>
          <w:rFonts w:ascii="Prata" w:cs="Prata" w:eastAsia="Prata" w:hAnsi="Prata"/>
          <w:b w:val="1"/>
          <w:bCs w:val="1"/>
          <w:sz w:val="46"/>
          <w:szCs w:val="46"/>
          <w:u w:val="single"/>
        </w:rPr>
      </w:pPr>
      <w:r w:rsidDel="00000000" w:rsidR="00000000" w:rsidRPr="00000000">
        <w:rPr>
          <w:rFonts w:ascii="Prata" w:cs="Prata" w:eastAsia="Prata" w:hAnsi="Prata"/>
          <w:b w:val="1"/>
          <w:bCs w:val="1"/>
          <w:sz w:val="46"/>
          <w:szCs w:val="46"/>
          <w:u w:val="single"/>
          <w:rtl w:val="0"/>
        </w:rPr>
        <w:t xml:space="preserve">Tremorfa Nursery School</w:t>
      </w:r>
    </w:p>
    <w:p w:rsidR="00000000" w:rsidDel="00000000" w:rsidP="00000000" w:rsidRDefault="00000000" w:rsidRPr="00000000" w14:paraId="0000000B">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C">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581025</wp:posOffset>
                </wp:positionH>
                <wp:positionV relativeFrom="paragraph">
                  <wp:posOffset>0</wp:posOffset>
                </wp:positionV>
                <wp:extent cx="4476750" cy="1625317"/>
                <wp:effectExtent b="0" l="0" r="0" t="0"/>
                <wp:wrapNone/>
                <wp:docPr id="71" name=""/>
                <a:graphic>
                  <a:graphicData uri="http://schemas.microsoft.com/office/word/2010/wordprocessingShape">
                    <wps:wsp>
                      <wps:cNvSpPr/>
                      <wps:cNvPr id="28" name="Shape 28"/>
                      <wps:spPr>
                        <a:xfrm>
                          <a:off x="3112388" y="2975138"/>
                          <a:ext cx="4467225" cy="16097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Prata" w:cs="Prata" w:eastAsia="Prata" w:hAnsi="Prata"/>
                                <w:b w:val="0"/>
                                <w:i w:val="0"/>
                                <w:smallCaps w:val="0"/>
                                <w:strike w:val="0"/>
                                <w:color w:val="000000"/>
                                <w:sz w:val="56"/>
                                <w:vertAlign w:val="baseline"/>
                              </w:rPr>
                              <w:t xml:space="preserve">Complaints Procedure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581025</wp:posOffset>
                </wp:positionH>
                <wp:positionV relativeFrom="paragraph">
                  <wp:posOffset>0</wp:posOffset>
                </wp:positionV>
                <wp:extent cx="4476750" cy="1625317"/>
                <wp:effectExtent b="0" l="0" r="0" t="0"/>
                <wp:wrapNone/>
                <wp:docPr id="71"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4476750" cy="1625317"/>
                        </a:xfrm>
                        <a:prstGeom prst="rect"/>
                        <a:ln/>
                      </pic:spPr>
                    </pic:pic>
                  </a:graphicData>
                </a:graphic>
              </wp:anchor>
            </w:drawing>
          </mc:Fallback>
        </mc:AlternateContent>
      </w:r>
    </w:p>
    <w:p w:rsidR="00000000" w:rsidDel="00000000" w:rsidP="00000000" w:rsidRDefault="00000000" w:rsidRPr="00000000" w14:paraId="0000000D">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E">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0F">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0">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1">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2">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3">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4">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5">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6">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7">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8">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9">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A">
      <w:pPr>
        <w:widowControl w:val="1"/>
        <w:spacing w:after="60" w:before="60" w:line="302" w:lineRule="auto"/>
        <w:jc w:val="both"/>
        <w:rPr>
          <w:rFonts w:ascii="Comic Sans MS" w:cs="Comic Sans MS" w:eastAsia="Comic Sans MS" w:hAnsi="Comic Sans MS"/>
          <w:b w:val="1"/>
          <w:bCs w:val="1"/>
          <w:sz w:val="24"/>
          <w:szCs w:val="24"/>
        </w:rPr>
      </w:pPr>
      <w:r w:rsidDel="00000000" w:rsidR="00000000" w:rsidRPr="00000000">
        <w:rPr>
          <w:rtl w:val="0"/>
        </w:rPr>
      </w:r>
    </w:p>
    <w:p w:rsidR="00000000" w:rsidDel="00000000" w:rsidP="00000000" w:rsidRDefault="00000000" w:rsidRPr="00000000" w14:paraId="0000001B">
      <w:pPr>
        <w:widowControl w:val="1"/>
        <w:spacing w:after="60" w:before="60" w:line="302" w:lineRule="auto"/>
        <w:jc w:val="both"/>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Introduction</w:t>
      </w:r>
    </w:p>
    <w:p w:rsidR="00000000" w:rsidDel="00000000" w:rsidP="00000000" w:rsidRDefault="00000000" w:rsidRPr="00000000" w14:paraId="0000001C">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This school values the good relations we enjoy with parents and the Community.  These good relations are based on a respect for what the school is achieving, on good communications and the provision of relevant and clear information.</w:t>
      </w:r>
    </w:p>
    <w:p w:rsidR="00000000" w:rsidDel="00000000" w:rsidP="00000000" w:rsidRDefault="00000000" w:rsidRPr="00000000" w14:paraId="0000001D">
      <w:pPr>
        <w:widowControl w:val="1"/>
        <w:spacing w:after="60" w:before="60" w:line="302" w:lineRule="auto"/>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1E">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Tremorfa Nursery School is committed to dealing effectively with complaints. We aim to clarify any issues about which you are not sure. If possible we will put right any mistakes we have made and we will apologise/ We aim to learn from mistakes and use that experience to improve what we do.</w:t>
      </w:r>
    </w:p>
    <w:p w:rsidR="00000000" w:rsidDel="00000000" w:rsidP="00000000" w:rsidRDefault="00000000" w:rsidRPr="00000000" w14:paraId="0000001F">
      <w:pPr>
        <w:widowControl w:val="1"/>
        <w:spacing w:after="60" w:before="60" w:line="302" w:lineRule="auto"/>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20">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Our definition of a complaint is that suggested in the Welsh Government ‘Complaints Procedure for School Governing Bodies’ guidance (2012). A complaint is ‘an expression of dissatisfaction in relation to the school, a governor, or a member of its staff that requires a response from the school.’</w:t>
      </w:r>
    </w:p>
    <w:p w:rsidR="00000000" w:rsidDel="00000000" w:rsidP="00000000" w:rsidRDefault="00000000" w:rsidRPr="00000000" w14:paraId="00000021">
      <w:pPr>
        <w:widowControl w:val="1"/>
        <w:spacing w:after="60" w:before="60" w:line="302" w:lineRule="auto"/>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22">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If a complaint raises issues about staff capability, staff grievance, staff discipline, admissions, special educational needs provision, the delivery of the curriculum or child protection, then action must be taken under those procedures and they should take precedence.</w:t>
      </w:r>
    </w:p>
    <w:p w:rsidR="00000000" w:rsidDel="00000000" w:rsidP="00000000" w:rsidRDefault="00000000" w:rsidRPr="00000000" w14:paraId="00000023">
      <w:pPr>
        <w:widowControl w:val="1"/>
        <w:spacing w:after="60" w:before="60" w:line="302" w:lineRule="auto"/>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24">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This procedure is a way of ensuring that anyone with an interest in the school can raise a concern, with confidence that it will be heard and, if well-founded, addressed in any appropriate and timely fashion and in a way that is compliant with Welsh Government Guidance.</w:t>
      </w:r>
    </w:p>
    <w:p w:rsidR="00000000" w:rsidDel="00000000" w:rsidP="00000000" w:rsidRDefault="00000000" w:rsidRPr="00000000" w14:paraId="00000025">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The Headteacher is responsible for ensuring that: </w:t>
      </w:r>
    </w:p>
    <w:p w:rsidR="00000000" w:rsidDel="00000000" w:rsidP="00000000" w:rsidRDefault="00000000" w:rsidRPr="00000000" w14:paraId="00000026">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 a simple, clear and accessible written complaints procedure is in operation, which complies with the Regulations; </w:t>
      </w:r>
    </w:p>
    <w:p w:rsidR="00000000" w:rsidDel="00000000" w:rsidP="00000000" w:rsidRDefault="00000000" w:rsidRPr="00000000" w14:paraId="00000027">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 the complaints procedure includes information about how to contact the Chair of Governor, including the name, address and telephone number; </w:t>
      </w:r>
    </w:p>
    <w:p w:rsidR="00000000" w:rsidDel="00000000" w:rsidP="00000000" w:rsidRDefault="00000000" w:rsidRPr="00000000" w14:paraId="00000028">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 all complaints are handled in a sensitive and confidential manner; </w:t>
      </w:r>
    </w:p>
    <w:p w:rsidR="00000000" w:rsidDel="00000000" w:rsidP="00000000" w:rsidRDefault="00000000" w:rsidRPr="00000000" w14:paraId="00000029">
      <w:pPr>
        <w:widowControl w:val="1"/>
        <w:spacing w:after="60" w:before="60" w:line="302" w:lineRule="auto"/>
        <w:jc w:val="both"/>
        <w:rPr>
          <w:rFonts w:ascii="Prata" w:cs="Prata" w:eastAsia="Prata" w:hAnsi="Prata"/>
          <w:sz w:val="24"/>
          <w:szCs w:val="24"/>
        </w:rPr>
      </w:pPr>
      <w:r w:rsidDel="00000000" w:rsidR="00000000" w:rsidRPr="00000000">
        <w:rPr>
          <w:rFonts w:ascii="Prata" w:cs="Prata" w:eastAsia="Prata" w:hAnsi="Prata"/>
          <w:sz w:val="24"/>
          <w:szCs w:val="24"/>
          <w:rtl w:val="0"/>
        </w:rPr>
        <w:t xml:space="preserve">-  complainants are informed that they have the right at any time to complain to the local authority which has arranged for the provision of child minding or day care for the particular child. Complainants must also be informed that they have the right at any time to complain to; </w:t>
      </w:r>
    </w:p>
    <w:p w:rsidR="00000000" w:rsidDel="00000000" w:rsidP="00000000" w:rsidRDefault="00000000" w:rsidRPr="00000000" w14:paraId="0000002A">
      <w:pPr>
        <w:widowControl w:val="1"/>
        <w:spacing w:after="60" w:before="60" w:line="302" w:lineRule="auto"/>
        <w:jc w:val="both"/>
        <w:rPr>
          <w:rFonts w:ascii="Prata" w:cs="Prata" w:eastAsia="Prata" w:hAnsi="Prata"/>
          <w:sz w:val="22"/>
          <w:szCs w:val="22"/>
          <w:highlight w:val="yellow"/>
        </w:rPr>
      </w:pPr>
      <w:r w:rsidDel="00000000" w:rsidR="00000000" w:rsidRPr="00000000">
        <w:rPr>
          <w:rFonts w:ascii="Prata" w:cs="Prata" w:eastAsia="Prata" w:hAnsi="Prata"/>
          <w:sz w:val="24"/>
          <w:szCs w:val="24"/>
          <w:rtl w:val="0"/>
        </w:rPr>
        <w:t xml:space="preserve">- complaints are considered and, where possible, investigated and resolved locally</w:t>
      </w:r>
      <w:r w:rsidDel="00000000" w:rsidR="00000000" w:rsidRPr="00000000">
        <w:rPr>
          <w:rtl w:val="0"/>
        </w:rPr>
      </w:r>
    </w:p>
    <w:p w:rsidR="00000000" w:rsidDel="00000000" w:rsidP="00000000" w:rsidRDefault="00000000" w:rsidRPr="00000000" w14:paraId="0000002B">
      <w:pPr>
        <w:widowControl w:val="1"/>
        <w:spacing w:after="60" w:before="60" w:line="302" w:lineRule="auto"/>
        <w:jc w:val="both"/>
        <w:rPr>
          <w:rFonts w:ascii="Prata" w:cs="Prata" w:eastAsia="Prata" w:hAnsi="Prata"/>
          <w:sz w:val="24"/>
          <w:szCs w:val="24"/>
        </w:rPr>
      </w:pPr>
      <w:r w:rsidDel="00000000" w:rsidR="00000000" w:rsidRPr="00000000">
        <w:rPr>
          <w:rtl w:val="0"/>
        </w:rPr>
      </w:r>
    </w:p>
    <w:p w:rsidR="00000000" w:rsidDel="00000000" w:rsidP="00000000" w:rsidRDefault="00000000" w:rsidRPr="00000000" w14:paraId="0000002C">
      <w:pPr>
        <w:rPr>
          <w:rFonts w:ascii="Prata" w:cs="Prata" w:eastAsia="Prata" w:hAnsi="Prata"/>
          <w:sz w:val="24"/>
          <w:szCs w:val="24"/>
        </w:rPr>
      </w:pPr>
      <w:r w:rsidDel="00000000" w:rsidR="00000000" w:rsidRPr="00000000">
        <w:rPr>
          <w:rtl w:val="0"/>
        </w:rPr>
      </w:r>
    </w:p>
    <w:p w:rsidR="00000000" w:rsidDel="00000000" w:rsidP="00000000" w:rsidRDefault="00000000" w:rsidRPr="00000000" w14:paraId="0000002D">
      <w:pPr>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When to use this procedure:</w:t>
      </w:r>
    </w:p>
    <w:p w:rsidR="00000000" w:rsidDel="00000000" w:rsidP="00000000" w:rsidRDefault="00000000" w:rsidRPr="00000000" w14:paraId="0000002E">
      <w:pPr>
        <w:rPr>
          <w:rFonts w:ascii="Prata" w:cs="Prata" w:eastAsia="Prata" w:hAnsi="Prata"/>
          <w:sz w:val="24"/>
          <w:szCs w:val="24"/>
        </w:rPr>
      </w:pPr>
      <w:r w:rsidDel="00000000" w:rsidR="00000000" w:rsidRPr="00000000">
        <w:rPr>
          <w:rFonts w:ascii="Prata" w:cs="Prata" w:eastAsia="Prata" w:hAnsi="Prata"/>
          <w:sz w:val="24"/>
          <w:szCs w:val="24"/>
          <w:rtl w:val="0"/>
        </w:rPr>
        <w:t xml:space="preserve">This policy lays out the way in which we will respond to your complaint. Sometimes you may be concerned about a matter that is not decided by the school, in which case we will tell you who to complain to or what other procedures you may need to use.</w:t>
      </w:r>
    </w:p>
    <w:p w:rsidR="00000000" w:rsidDel="00000000" w:rsidP="00000000" w:rsidRDefault="00000000" w:rsidRPr="00000000" w14:paraId="0000002F">
      <w:pPr>
        <w:rPr>
          <w:rFonts w:ascii="Prata" w:cs="Prata" w:eastAsia="Prata" w:hAnsi="Prata"/>
          <w:sz w:val="24"/>
          <w:szCs w:val="24"/>
        </w:rPr>
      </w:pPr>
      <w:r w:rsidDel="00000000" w:rsidR="00000000" w:rsidRPr="00000000">
        <w:rPr>
          <w:rtl w:val="0"/>
        </w:rPr>
      </w:r>
    </w:p>
    <w:p w:rsidR="00000000" w:rsidDel="00000000" w:rsidP="00000000" w:rsidRDefault="00000000" w:rsidRPr="00000000" w14:paraId="00000030">
      <w:pPr>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Our general approach to handling complaints:</w:t>
      </w:r>
    </w:p>
    <w:p w:rsidR="00000000" w:rsidDel="00000000" w:rsidP="00000000" w:rsidRDefault="00000000" w:rsidRPr="00000000" w14:paraId="00000031">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Most concerns can be settled quickly in school just by speaking to the relevant person in school without a formal procedure.</w:t>
      </w:r>
    </w:p>
    <w:p w:rsidR="00000000" w:rsidDel="00000000" w:rsidP="00000000" w:rsidRDefault="00000000" w:rsidRPr="00000000" w14:paraId="00000032">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recognise the right of children to be listened to and to participate under the United Nations Convention on the Rights of the Child (UNHRC). Given the nature of the children we are working with in the nursery school complaints would need to be made by an adult but the adult may raise concerns on behalf of the child.</w:t>
      </w:r>
    </w:p>
    <w:p w:rsidR="00000000" w:rsidDel="00000000" w:rsidP="00000000" w:rsidRDefault="00000000" w:rsidRPr="00000000" w14:paraId="00000033">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believe all complainants have the right to be heard, understood and respected. School staff and governors have the same right and we expect complaints to be made in a polite and courteous way. We will not tolerate aggressive, abusive or unreasonable behaviour. We will also not tolerate unreasonable demands, unreasonable persistence or vexatious complaining.</w:t>
      </w:r>
    </w:p>
    <w:p w:rsidR="00000000" w:rsidDel="00000000" w:rsidP="00000000" w:rsidRDefault="00000000" w:rsidRPr="00000000" w14:paraId="00000034">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will consider all your concerns and complaints in an open and fair way.</w:t>
      </w:r>
    </w:p>
    <w:p w:rsidR="00000000" w:rsidDel="00000000" w:rsidP="00000000" w:rsidRDefault="00000000" w:rsidRPr="00000000" w14:paraId="00000035">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At all times the school will respect the rights and feelings of those involved and make every effort to protect confidential information.</w:t>
      </w:r>
    </w:p>
    <w:p w:rsidR="00000000" w:rsidDel="00000000" w:rsidP="00000000" w:rsidRDefault="00000000" w:rsidRPr="00000000" w14:paraId="00000036">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Timescales for dealing with your concerns or complaints may need to be extended following discussion with you.</w:t>
      </w:r>
    </w:p>
    <w:p w:rsidR="00000000" w:rsidDel="00000000" w:rsidP="00000000" w:rsidRDefault="00000000" w:rsidRPr="00000000" w14:paraId="00000037">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may ask the local authority for advice.</w:t>
      </w:r>
    </w:p>
    <w:p w:rsidR="00000000" w:rsidDel="00000000" w:rsidP="00000000" w:rsidRDefault="00000000" w:rsidRPr="00000000" w14:paraId="00000038">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Some types of concern or complaint may raise issues that have to be dealt with in another way, in which case we will explain why this is so and tell you what steps need to be taken.</w:t>
      </w:r>
    </w:p>
    <w:p w:rsidR="00000000" w:rsidDel="00000000" w:rsidP="00000000" w:rsidRDefault="00000000" w:rsidRPr="00000000" w14:paraId="00000039">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governing body will keep the records of documents used to investigate your concern or complaint for seven years after it has been dealt with. After seven years the records will be reviewed to see if they need to be kept for longer.</w:t>
      </w:r>
    </w:p>
    <w:p w:rsidR="00000000" w:rsidDel="00000000" w:rsidP="00000000" w:rsidRDefault="00000000" w:rsidRPr="00000000" w14:paraId="0000003A">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Complaints made anonymously will be recorded but investigation will be at the discretion of the school depending on the nature of the complaint.</w:t>
      </w:r>
    </w:p>
    <w:p w:rsidR="00000000" w:rsidDel="00000000" w:rsidP="00000000" w:rsidRDefault="00000000" w:rsidRPr="00000000" w14:paraId="0000003B">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Where complaints are considered to have been made only to cause harm or offence to individuals or the school, the governing body will ensure that records are kept of the investigations that are made and what actions are taken, including the reasons for ‘no action’.</w:t>
      </w:r>
    </w:p>
    <w:p w:rsidR="00000000" w:rsidDel="00000000" w:rsidP="00000000" w:rsidRDefault="00000000" w:rsidRPr="00000000" w14:paraId="0000003C">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3D">
      <w:pPr>
        <w:ind w:left="360" w:firstLine="0"/>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Answering your concern or complaint</w:t>
      </w:r>
    </w:p>
    <w:p w:rsidR="00000000" w:rsidDel="00000000" w:rsidP="00000000" w:rsidRDefault="00000000" w:rsidRPr="00000000" w14:paraId="0000003E">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chart in Appendix A shows what may happen when you make a complaint or raise a concern. There are up to three Stages: A, B and C. Most complaints can be resolved at Stages A or B. You can bring a relative or companion to support you at any time during the process but you will be expected to speak for yourself. </w:t>
      </w:r>
    </w:p>
    <w:p w:rsidR="00000000" w:rsidDel="00000000" w:rsidP="00000000" w:rsidRDefault="00000000" w:rsidRPr="00000000" w14:paraId="0000003F">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rsidR="00000000" w:rsidDel="00000000" w:rsidP="00000000" w:rsidRDefault="00000000" w:rsidRPr="00000000" w14:paraId="00000040">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An accurate and detailed written record of all complaints is kept, which includes the following information:  name of complainant;  nature of complaint;  date and time of complaint;  action taken in response to complaint;  result of complaint investigation; and  information given to the complainant, including the date of response. </w:t>
      </w:r>
    </w:p>
    <w:p w:rsidR="00000000" w:rsidDel="00000000" w:rsidP="00000000" w:rsidRDefault="00000000" w:rsidRPr="00000000" w14:paraId="00000041">
      <w:pPr>
        <w:numPr>
          <w:ilvl w:val="0"/>
          <w:numId w:val="1"/>
        </w:numPr>
        <w:ind w:left="720" w:hanging="360"/>
        <w:rPr>
          <w:rFonts w:ascii="Prata" w:cs="Prata" w:eastAsia="Prata" w:hAnsi="Prata"/>
          <w:sz w:val="24"/>
          <w:szCs w:val="24"/>
        </w:rPr>
      </w:pPr>
      <w:bookmarkStart w:colFirst="0" w:colLast="0" w:name="_heading=h.30j0zll" w:id="0"/>
      <w:bookmarkEnd w:id="0"/>
      <w:r w:rsidDel="00000000" w:rsidR="00000000" w:rsidRPr="00000000">
        <w:rPr>
          <w:rFonts w:ascii="Prata" w:cs="Prata" w:eastAsia="Prata" w:hAnsi="Prata"/>
          <w:sz w:val="24"/>
          <w:szCs w:val="24"/>
          <w:rtl w:val="0"/>
        </w:rPr>
        <w:t xml:space="preserve">The complainant is notified, in writing, of the outcome of the investigation within 14 days of receiving the complaint. With the agreement of the complainant the period for resolution may be extended by up to a further 14 days if necessary.</w:t>
      </w:r>
    </w:p>
    <w:p w:rsidR="00000000" w:rsidDel="00000000" w:rsidP="00000000" w:rsidRDefault="00000000" w:rsidRPr="00000000" w14:paraId="00000042">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43">
      <w:pPr>
        <w:ind w:left="360" w:firstLine="0"/>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Stage A</w:t>
      </w:r>
    </w:p>
    <w:p w:rsidR="00000000" w:rsidDel="00000000" w:rsidP="00000000" w:rsidRDefault="00000000" w:rsidRPr="00000000" w14:paraId="00000044">
      <w:pPr>
        <w:numPr>
          <w:ilvl w:val="0"/>
          <w:numId w:val="1"/>
        </w:numPr>
        <w:ind w:left="720" w:hanging="360"/>
        <w:rPr>
          <w:rFonts w:ascii="Prata" w:cs="Prata" w:eastAsia="Prata" w:hAnsi="Prata"/>
          <w:sz w:val="24"/>
          <w:szCs w:val="24"/>
        </w:rPr>
      </w:pPr>
      <w:bookmarkStart w:colFirst="0" w:colLast="0" w:name="_heading=h.gjdgxs" w:id="1"/>
      <w:bookmarkEnd w:id="1"/>
      <w:r w:rsidDel="00000000" w:rsidR="00000000" w:rsidRPr="00000000">
        <w:rPr>
          <w:rFonts w:ascii="Prata" w:cs="Prata" w:eastAsia="Prata" w:hAnsi="Prata"/>
          <w:sz w:val="24"/>
          <w:szCs w:val="24"/>
          <w:rtl w:val="0"/>
        </w:rPr>
        <w:t xml:space="preserve"> If you have a concern, you can often resolve it quickly by talking the Senior playworker or the Headteacher. You should raise your concern as soon as you can; normally we would expect you to raise your issue within 10 school days of any incident. The longer you leave it the harder it might be for those involved to deal with it effectively. </w:t>
      </w:r>
    </w:p>
    <w:p w:rsidR="00000000" w:rsidDel="00000000" w:rsidP="00000000" w:rsidRDefault="00000000" w:rsidRPr="00000000" w14:paraId="00000045">
      <w:pPr>
        <w:numPr>
          <w:ilvl w:val="0"/>
          <w:numId w:val="1"/>
        </w:numPr>
        <w:ind w:left="720" w:hanging="360"/>
        <w:rPr>
          <w:rFonts w:ascii="Prata" w:cs="Prata" w:eastAsia="Prata" w:hAnsi="Prata"/>
          <w:sz w:val="24"/>
          <w:szCs w:val="24"/>
        </w:rPr>
      </w:pPr>
      <w:bookmarkStart w:colFirst="0" w:colLast="0" w:name="_heading=h.h4ep3kwsnaoo" w:id="2"/>
      <w:bookmarkEnd w:id="2"/>
      <w:r w:rsidDel="00000000" w:rsidR="00000000" w:rsidRPr="00000000">
        <w:rPr>
          <w:rtl w:val="0"/>
        </w:rPr>
      </w:r>
    </w:p>
    <w:p w:rsidR="00000000" w:rsidDel="00000000" w:rsidP="00000000" w:rsidRDefault="00000000" w:rsidRPr="00000000" w14:paraId="00000046">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will try to let you know what we have done or are doing about your concern normally within 10 school days, but if this is not possible, we will talk to you and agree a revised timescale with you. </w:t>
      </w:r>
    </w:p>
    <w:p w:rsidR="00000000" w:rsidDel="00000000" w:rsidP="00000000" w:rsidRDefault="00000000" w:rsidRPr="00000000" w14:paraId="00000047">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person overseeing your concern or complaint will keep you informed of the progress being made. This person will also keep a log of the concern for future reference. </w:t>
      </w:r>
    </w:p>
    <w:p w:rsidR="00000000" w:rsidDel="00000000" w:rsidP="00000000" w:rsidRDefault="00000000" w:rsidRPr="00000000" w14:paraId="00000048">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49">
      <w:pPr>
        <w:ind w:left="360" w:firstLine="0"/>
        <w:rPr>
          <w:rFonts w:ascii="Prata" w:cs="Prata" w:eastAsia="Prata" w:hAnsi="Prata"/>
          <w:sz w:val="24"/>
          <w:szCs w:val="24"/>
        </w:rPr>
      </w:pPr>
      <w:r w:rsidDel="00000000" w:rsidR="00000000" w:rsidRPr="00000000">
        <w:rPr>
          <w:rFonts w:ascii="Prata" w:cs="Prata" w:eastAsia="Prata" w:hAnsi="Prata"/>
          <w:b w:val="1"/>
          <w:bCs w:val="1"/>
          <w:sz w:val="24"/>
          <w:szCs w:val="24"/>
          <w:rtl w:val="0"/>
        </w:rPr>
        <w:t xml:space="preserve">Stage B </w:t>
      </w:r>
      <w:r w:rsidDel="00000000" w:rsidR="00000000" w:rsidRPr="00000000">
        <w:rPr>
          <w:rtl w:val="0"/>
        </w:rPr>
      </w:r>
    </w:p>
    <w:p w:rsidR="00000000" w:rsidDel="00000000" w:rsidP="00000000" w:rsidRDefault="00000000" w:rsidRPr="00000000" w14:paraId="0000004A">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In most cases, we would expect that your concern is resolved informally. If you feel that your initial concern has not been dealt with appropriately you should put your complaint in writing to the Headteacher. </w:t>
      </w:r>
    </w:p>
    <w:p w:rsidR="00000000" w:rsidDel="00000000" w:rsidP="00000000" w:rsidRDefault="00000000" w:rsidRPr="00000000" w14:paraId="0000004B">
      <w:pPr>
        <w:numPr>
          <w:ilvl w:val="0"/>
          <w:numId w:val="1"/>
        </w:numPr>
        <w:ind w:left="720" w:hanging="360"/>
        <w:rPr>
          <w:rFonts w:ascii="Comic Sans MS" w:cs="Comic Sans MS" w:eastAsia="Comic Sans MS" w:hAnsi="Comic Sans MS"/>
          <w:sz w:val="24"/>
          <w:szCs w:val="24"/>
        </w:rPr>
      </w:pPr>
      <w:r w:rsidDel="00000000" w:rsidR="00000000" w:rsidRPr="00000000">
        <w:rPr>
          <w:rFonts w:ascii="Prata" w:cs="Prata" w:eastAsia="Prata" w:hAnsi="Prata"/>
          <w:sz w:val="24"/>
          <w:szCs w:val="24"/>
          <w:rtl w:val="0"/>
        </w:rPr>
        <w:t xml:space="preserve">We would expect you to aim to do </w:t>
      </w:r>
      <w:r w:rsidDel="00000000" w:rsidR="00000000" w:rsidRPr="00000000">
        <w:rPr>
          <w:rFonts w:ascii="Prata" w:cs="Prata" w:eastAsia="Prata" w:hAnsi="Prata"/>
          <w:b w:val="1"/>
          <w:bCs w:val="1"/>
          <w:sz w:val="24"/>
          <w:szCs w:val="24"/>
          <w:rtl w:val="0"/>
        </w:rPr>
        <w:t xml:space="preserve">this within five school days of receiving a response to your concern as it is in everyone’s interest to resolve a complaint as soon as possible</w:t>
      </w:r>
      <w:r w:rsidDel="00000000" w:rsidR="00000000" w:rsidRPr="00000000">
        <w:rPr>
          <w:rFonts w:ascii="Prata" w:cs="Prata" w:eastAsia="Prata" w:hAnsi="Prata"/>
          <w:sz w:val="24"/>
          <w:szCs w:val="24"/>
          <w:rtl w:val="0"/>
        </w:rPr>
        <w:t xml:space="preserve">. There is also a form attached (</w:t>
      </w:r>
      <w:r w:rsidDel="00000000" w:rsidR="00000000" w:rsidRPr="00000000">
        <w:rPr>
          <w:rFonts w:ascii="Prata" w:cs="Prata" w:eastAsia="Prata" w:hAnsi="Prata"/>
          <w:b w:val="1"/>
          <w:bCs w:val="1"/>
          <w:sz w:val="24"/>
          <w:szCs w:val="24"/>
          <w:rtl w:val="0"/>
        </w:rPr>
        <w:t xml:space="preserve">Appendix B</w:t>
      </w:r>
      <w:r w:rsidDel="00000000" w:rsidR="00000000" w:rsidRPr="00000000">
        <w:rPr>
          <w:rFonts w:ascii="Prata" w:cs="Prata" w:eastAsia="Prata" w:hAnsi="Prata"/>
          <w:sz w:val="24"/>
          <w:szCs w:val="24"/>
          <w:rtl w:val="0"/>
        </w:rPr>
        <w:t xml:space="preserve">) that you may find useful. </w:t>
      </w:r>
    </w:p>
    <w:p w:rsidR="00000000" w:rsidDel="00000000" w:rsidP="00000000" w:rsidRDefault="00000000" w:rsidRPr="00000000" w14:paraId="0000004C">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If your complaint is about the Headteacher, you should put your complaint in writing to the chair of governors, addressed to the school, to ask for your complaint to be investigated. </w:t>
      </w:r>
    </w:p>
    <w:p w:rsidR="00000000" w:rsidDel="00000000" w:rsidP="00000000" w:rsidRDefault="00000000" w:rsidRPr="00000000" w14:paraId="0000004D">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In all cases, the Headteacher can help you to put your complaint in writing if necessary. </w:t>
      </w:r>
    </w:p>
    <w:p w:rsidR="00000000" w:rsidDel="00000000" w:rsidP="00000000" w:rsidRDefault="00000000" w:rsidRPr="00000000" w14:paraId="0000004E">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If you are involved in any way with a complaint, [name of the school’s designated person] will explain what will happen and the sort of help that is available to you.</w:t>
      </w:r>
    </w:p>
    <w:p w:rsidR="00000000" w:rsidDel="00000000" w:rsidP="00000000" w:rsidRDefault="00000000" w:rsidRPr="00000000" w14:paraId="0000004F">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Headteacher 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 </w:t>
      </w:r>
    </w:p>
    <w:p w:rsidR="00000000" w:rsidDel="00000000" w:rsidP="00000000" w:rsidRDefault="00000000" w:rsidRPr="00000000" w14:paraId="00000050">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51">
      <w:pPr>
        <w:ind w:left="360" w:firstLine="0"/>
        <w:rPr>
          <w:rFonts w:ascii="Prata" w:cs="Prata" w:eastAsia="Prata" w:hAnsi="Prata"/>
          <w:sz w:val="24"/>
          <w:szCs w:val="24"/>
        </w:rPr>
      </w:pPr>
      <w:r w:rsidDel="00000000" w:rsidR="00000000" w:rsidRPr="00000000">
        <w:rPr>
          <w:rFonts w:ascii="Prata" w:cs="Prata" w:eastAsia="Prata" w:hAnsi="Prata"/>
          <w:b w:val="1"/>
          <w:bCs w:val="1"/>
          <w:sz w:val="24"/>
          <w:szCs w:val="24"/>
          <w:rtl w:val="0"/>
        </w:rPr>
        <w:t xml:space="preserve">Stage C </w:t>
      </w:r>
      <w:r w:rsidDel="00000000" w:rsidR="00000000" w:rsidRPr="00000000">
        <w:rPr>
          <w:rtl w:val="0"/>
        </w:rPr>
      </w:r>
    </w:p>
    <w:p w:rsidR="00000000" w:rsidDel="00000000" w:rsidP="00000000" w:rsidRDefault="00000000" w:rsidRPr="00000000" w14:paraId="00000052">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It is rare that a complaint will progress any further. However, 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w:t>
      </w:r>
    </w:p>
    <w:p w:rsidR="00000000" w:rsidDel="00000000" w:rsidP="00000000" w:rsidRDefault="00000000" w:rsidRPr="00000000" w14:paraId="00000053">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 If you prefer, instead of sending a letter or e-mail, you can talk to the chair of governors or the Headteacher who will write down what is discussed and what, in your own words would resolve the problem. We would normally expect you to do this within five school days of receiving the school’s response. You will be asked to read the notes or will have the notes read back to you and then be asked to sign them as a true record of what was said. We will let you know how the complaint will be dealt with and will send a letter to confirm this. The complaints committee will normally have a meeting with you within 15 school days of receiving your letter. </w:t>
      </w:r>
    </w:p>
    <w:p w:rsidR="00000000" w:rsidDel="00000000" w:rsidP="00000000" w:rsidRDefault="00000000" w:rsidRPr="00000000" w14:paraId="00000054">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letter will also tell you when all the evidence and documentation to be considered by the complaints committee must be received. Everyone involved will 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evidence or seeking advice. In this case, the person dealing with the complaint will agree a new meeting date with you. </w:t>
      </w:r>
    </w:p>
    <w:p w:rsidR="00000000" w:rsidDel="00000000" w:rsidP="00000000" w:rsidRDefault="00000000" w:rsidRPr="00000000" w14:paraId="00000055">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Normally, in order to deal with the complaint as quickly as possible, the complaints committee will not reschedule the meeting more than once. If you ask to reschedule the meeting more than once, the committee may think it reasonable to make a decision on the complaint in your absence to avoid unnecessary delays. </w:t>
      </w:r>
    </w:p>
    <w:p w:rsidR="00000000" w:rsidDel="00000000" w:rsidP="00000000" w:rsidRDefault="00000000" w:rsidRPr="00000000" w14:paraId="00000056">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will write to you within 10 school days of the meeting explaining the outcome of the governing body’s complaints committee’s consideration. </w:t>
      </w:r>
    </w:p>
    <w:p w:rsidR="00000000" w:rsidDel="00000000" w:rsidP="00000000" w:rsidRDefault="00000000" w:rsidRPr="00000000" w14:paraId="00000057">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will keep records of all conversations and discussions for the purpose of future reference and review by the full governing body. These records will be kept for a minimum of seven years.</w:t>
      </w:r>
    </w:p>
    <w:p w:rsidR="00000000" w:rsidDel="00000000" w:rsidP="00000000" w:rsidRDefault="00000000" w:rsidRPr="00000000" w14:paraId="00000058">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governing body’s complaints committee is the final arbiter of complaints. </w:t>
      </w:r>
    </w:p>
    <w:p w:rsidR="00000000" w:rsidDel="00000000" w:rsidP="00000000" w:rsidRDefault="00000000" w:rsidRPr="00000000" w14:paraId="00000059">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5A">
      <w:pPr>
        <w:rPr>
          <w:rFonts w:ascii="Prata" w:cs="Prata" w:eastAsia="Prata" w:hAnsi="Prata"/>
          <w:sz w:val="24"/>
          <w:szCs w:val="24"/>
        </w:rPr>
      </w:pPr>
      <w:r w:rsidDel="00000000" w:rsidR="00000000" w:rsidRPr="00000000">
        <w:rPr>
          <w:rtl w:val="0"/>
        </w:rPr>
      </w:r>
    </w:p>
    <w:p w:rsidR="00000000" w:rsidDel="00000000" w:rsidP="00000000" w:rsidRDefault="00000000" w:rsidRPr="00000000" w14:paraId="0000005B">
      <w:pPr>
        <w:ind w:left="360" w:firstLine="0"/>
        <w:rPr>
          <w:rFonts w:ascii="Prata" w:cs="Prata" w:eastAsia="Prata" w:hAnsi="Prata"/>
          <w:sz w:val="24"/>
          <w:szCs w:val="24"/>
        </w:rPr>
      </w:pPr>
      <w:r w:rsidDel="00000000" w:rsidR="00000000" w:rsidRPr="00000000">
        <w:rPr>
          <w:rFonts w:ascii="Prata" w:cs="Prata" w:eastAsia="Prata" w:hAnsi="Prata"/>
          <w:b w:val="1"/>
          <w:bCs w:val="1"/>
          <w:sz w:val="24"/>
          <w:szCs w:val="24"/>
          <w:rtl w:val="0"/>
        </w:rPr>
        <w:t xml:space="preserve">Special circumstances </w:t>
      </w:r>
      <w:r w:rsidDel="00000000" w:rsidR="00000000" w:rsidRPr="00000000">
        <w:rPr>
          <w:rtl w:val="0"/>
        </w:rPr>
      </w:r>
    </w:p>
    <w:p w:rsidR="00000000" w:rsidDel="00000000" w:rsidP="00000000" w:rsidRDefault="00000000" w:rsidRPr="00000000" w14:paraId="0000005C">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Where a complaint is made about any of the following the complaints procedure will be applied differently.</w:t>
      </w:r>
    </w:p>
    <w:p w:rsidR="00000000" w:rsidDel="00000000" w:rsidP="00000000" w:rsidRDefault="00000000" w:rsidRPr="00000000" w14:paraId="0000005D">
      <w:pPr>
        <w:numPr>
          <w:ilvl w:val="1"/>
          <w:numId w:val="1"/>
        </w:numPr>
        <w:ind w:left="1440" w:hanging="360"/>
        <w:rPr>
          <w:rFonts w:ascii="Comic Sans MS" w:cs="Comic Sans MS" w:eastAsia="Comic Sans MS" w:hAnsi="Comic Sans MS"/>
          <w:sz w:val="24"/>
          <w:szCs w:val="24"/>
        </w:rPr>
      </w:pPr>
      <w:r w:rsidDel="00000000" w:rsidR="00000000" w:rsidRPr="00000000">
        <w:rPr>
          <w:rFonts w:ascii="Prata" w:cs="Prata" w:eastAsia="Prata" w:hAnsi="Prata"/>
          <w:b w:val="1"/>
          <w:bCs w:val="1"/>
          <w:sz w:val="24"/>
          <w:szCs w:val="24"/>
          <w:rtl w:val="0"/>
        </w:rPr>
        <w:t xml:space="preserve">A governor or group of governors </w:t>
      </w:r>
      <w:r w:rsidDel="00000000" w:rsidR="00000000" w:rsidRPr="00000000">
        <w:rPr>
          <w:rFonts w:ascii="Prata" w:cs="Prata" w:eastAsia="Prata" w:hAnsi="Prata"/>
          <w:sz w:val="24"/>
          <w:szCs w:val="24"/>
          <w:rtl w:val="0"/>
        </w:rPr>
        <w:t xml:space="preserve">The concern or complaint will be referred to the chair of governors for investigation. The chair may alternatively delegate the matter to another governor for investigation. Stage B onwards of the complaints procedure will apply. </w:t>
      </w:r>
    </w:p>
    <w:p w:rsidR="00000000" w:rsidDel="00000000" w:rsidP="00000000" w:rsidRDefault="00000000" w:rsidRPr="00000000" w14:paraId="0000005E">
      <w:pPr>
        <w:numPr>
          <w:ilvl w:val="1"/>
          <w:numId w:val="1"/>
        </w:numPr>
        <w:ind w:left="1440" w:hanging="360"/>
        <w:rPr>
          <w:rFonts w:ascii="Comic Sans MS" w:cs="Comic Sans MS" w:eastAsia="Comic Sans MS" w:hAnsi="Comic Sans MS"/>
          <w:sz w:val="24"/>
          <w:szCs w:val="24"/>
        </w:rPr>
      </w:pPr>
      <w:r w:rsidDel="00000000" w:rsidR="00000000" w:rsidRPr="00000000">
        <w:rPr>
          <w:rFonts w:ascii="Prata" w:cs="Prata" w:eastAsia="Prata" w:hAnsi="Prata"/>
          <w:b w:val="1"/>
          <w:bCs w:val="1"/>
          <w:sz w:val="24"/>
          <w:szCs w:val="24"/>
          <w:rtl w:val="0"/>
        </w:rPr>
        <w:t xml:space="preserve">The chair of governors or Headteacher and chair of governors </w:t>
      </w:r>
      <w:r w:rsidDel="00000000" w:rsidR="00000000" w:rsidRPr="00000000">
        <w:rPr>
          <w:rFonts w:ascii="Prata" w:cs="Prata" w:eastAsia="Prata" w:hAnsi="Prata"/>
          <w:sz w:val="24"/>
          <w:szCs w:val="24"/>
          <w:rtl w:val="0"/>
        </w:rPr>
        <w:t xml:space="preserve">The vice chair of governors will be informed and will investigate it or may delegate it to another governor. Stage B onwards of the complaints procedure will apply. </w:t>
      </w:r>
    </w:p>
    <w:p w:rsidR="00000000" w:rsidDel="00000000" w:rsidP="00000000" w:rsidRDefault="00000000" w:rsidRPr="00000000" w14:paraId="0000005F">
      <w:pPr>
        <w:numPr>
          <w:ilvl w:val="1"/>
          <w:numId w:val="1"/>
        </w:numPr>
        <w:ind w:left="1440" w:hanging="360"/>
        <w:rPr>
          <w:rFonts w:ascii="Comic Sans MS" w:cs="Comic Sans MS" w:eastAsia="Comic Sans MS" w:hAnsi="Comic Sans MS"/>
          <w:sz w:val="24"/>
          <w:szCs w:val="24"/>
        </w:rPr>
      </w:pPr>
      <w:r w:rsidDel="00000000" w:rsidR="00000000" w:rsidRPr="00000000">
        <w:rPr>
          <w:rFonts w:ascii="Prata" w:cs="Prata" w:eastAsia="Prata" w:hAnsi="Prata"/>
          <w:b w:val="1"/>
          <w:bCs w:val="1"/>
          <w:sz w:val="24"/>
          <w:szCs w:val="24"/>
          <w:rtl w:val="0"/>
        </w:rPr>
        <w:t xml:space="preserve">Both the chair of governors and vice chair of governors </w:t>
      </w:r>
      <w:r w:rsidDel="00000000" w:rsidR="00000000" w:rsidRPr="00000000">
        <w:rPr>
          <w:rFonts w:ascii="Prata" w:cs="Prata" w:eastAsia="Prata" w:hAnsi="Prata"/>
          <w:sz w:val="24"/>
          <w:szCs w:val="24"/>
          <w:rtl w:val="0"/>
        </w:rPr>
        <w:t xml:space="preserve">The complaint will be referred to the clerk to the governing body who will inform the chair of the complaints committee. Stage C of the complaints procedure will then apply. </w:t>
      </w:r>
    </w:p>
    <w:p w:rsidR="00000000" w:rsidDel="00000000" w:rsidP="00000000" w:rsidRDefault="00000000" w:rsidRPr="00000000" w14:paraId="00000060">
      <w:pPr>
        <w:numPr>
          <w:ilvl w:val="1"/>
          <w:numId w:val="1"/>
        </w:numPr>
        <w:ind w:left="1440" w:hanging="360"/>
        <w:rPr>
          <w:rFonts w:ascii="Comic Sans MS" w:cs="Comic Sans MS" w:eastAsia="Comic Sans MS" w:hAnsi="Comic Sans MS"/>
          <w:sz w:val="24"/>
          <w:szCs w:val="24"/>
        </w:rPr>
      </w:pPr>
      <w:r w:rsidDel="00000000" w:rsidR="00000000" w:rsidRPr="00000000">
        <w:rPr>
          <w:rFonts w:ascii="Prata" w:cs="Prata" w:eastAsia="Prata" w:hAnsi="Prata"/>
          <w:b w:val="1"/>
          <w:bCs w:val="1"/>
          <w:sz w:val="24"/>
          <w:szCs w:val="24"/>
          <w:rtl w:val="0"/>
        </w:rPr>
        <w:t xml:space="preserve">The whole governing body </w:t>
      </w:r>
      <w:r w:rsidDel="00000000" w:rsidR="00000000" w:rsidRPr="00000000">
        <w:rPr>
          <w:rFonts w:ascii="Prata" w:cs="Prata" w:eastAsia="Prata" w:hAnsi="Prata"/>
          <w:sz w:val="24"/>
          <w:szCs w:val="24"/>
          <w:rtl w:val="0"/>
        </w:rPr>
        <w:t xml:space="preserve">The complaint will be referred to the clerk to the governing body who will inform the headteacher, chair of governors, and local authority. The authorities will usually agree arrangements with the governing body for independent investigation of the complaint. </w:t>
      </w:r>
    </w:p>
    <w:p w:rsidR="00000000" w:rsidDel="00000000" w:rsidP="00000000" w:rsidRDefault="00000000" w:rsidRPr="00000000" w14:paraId="00000061">
      <w:pPr>
        <w:numPr>
          <w:ilvl w:val="1"/>
          <w:numId w:val="1"/>
        </w:numPr>
        <w:ind w:left="1440" w:hanging="360"/>
        <w:rPr>
          <w:rFonts w:ascii="Comic Sans MS" w:cs="Comic Sans MS" w:eastAsia="Comic Sans MS" w:hAnsi="Comic Sans MS"/>
          <w:sz w:val="24"/>
          <w:szCs w:val="24"/>
        </w:rPr>
      </w:pPr>
      <w:r w:rsidDel="00000000" w:rsidR="00000000" w:rsidRPr="00000000">
        <w:rPr>
          <w:rFonts w:ascii="Prata" w:cs="Prata" w:eastAsia="Prata" w:hAnsi="Prata"/>
          <w:b w:val="1"/>
          <w:bCs w:val="1"/>
          <w:sz w:val="24"/>
          <w:szCs w:val="24"/>
          <w:rtl w:val="0"/>
        </w:rPr>
        <w:t xml:space="preserve">The headteacher </w:t>
      </w:r>
      <w:r w:rsidDel="00000000" w:rsidR="00000000" w:rsidRPr="00000000">
        <w:rPr>
          <w:rFonts w:ascii="Prata" w:cs="Prata" w:eastAsia="Prata" w:hAnsi="Prata"/>
          <w:sz w:val="24"/>
          <w:szCs w:val="24"/>
          <w:rtl w:val="0"/>
        </w:rPr>
        <w:t xml:space="preserve">The concern or complaint will be referred to the chair of governors who will undertake the investigation or may delegate it to another governor. Stage B onwards of the complaints procedure will apply. </w:t>
      </w:r>
    </w:p>
    <w:p w:rsidR="00000000" w:rsidDel="00000000" w:rsidP="00000000" w:rsidRDefault="00000000" w:rsidRPr="00000000" w14:paraId="00000062">
      <w:pPr>
        <w:ind w:left="108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63">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In all cases the school and governing body will ensure that complaints are dealt with in an unbiased, open and fair way. </w:t>
      </w:r>
    </w:p>
    <w:p w:rsidR="00000000" w:rsidDel="00000000" w:rsidP="00000000" w:rsidRDefault="00000000" w:rsidRPr="00000000" w14:paraId="00000064">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65">
      <w:pPr>
        <w:ind w:left="360" w:firstLine="0"/>
        <w:rPr>
          <w:rFonts w:ascii="Prata" w:cs="Prata" w:eastAsia="Prata" w:hAnsi="Prata"/>
          <w:sz w:val="24"/>
          <w:szCs w:val="24"/>
        </w:rPr>
      </w:pPr>
      <w:r w:rsidDel="00000000" w:rsidR="00000000" w:rsidRPr="00000000">
        <w:rPr>
          <w:rFonts w:ascii="Prata" w:cs="Prata" w:eastAsia="Prata" w:hAnsi="Prata"/>
          <w:b w:val="1"/>
          <w:bCs w:val="1"/>
          <w:sz w:val="24"/>
          <w:szCs w:val="24"/>
          <w:u w:val="single"/>
          <w:rtl w:val="0"/>
        </w:rPr>
        <w:t xml:space="preserve">The Legal Framework:</w:t>
      </w:r>
      <w:r w:rsidDel="00000000" w:rsidR="00000000" w:rsidRPr="00000000">
        <w:rPr>
          <w:rFonts w:ascii="Prata" w:cs="Prata" w:eastAsia="Prata" w:hAnsi="Prata"/>
          <w:sz w:val="24"/>
          <w:szCs w:val="24"/>
          <w:rtl w:val="0"/>
        </w:rPr>
        <w:t xml:space="preserve"> </w:t>
      </w:r>
    </w:p>
    <w:p w:rsidR="00000000" w:rsidDel="00000000" w:rsidP="00000000" w:rsidRDefault="00000000" w:rsidRPr="00000000" w14:paraId="00000066">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 The Education Act 2002 requires governing bodies of all maintained schools to establish procedures for dealing with complaints. Governing Bodies must also publicize their complaints procedure.</w:t>
      </w:r>
    </w:p>
    <w:p w:rsidR="00000000" w:rsidDel="00000000" w:rsidP="00000000" w:rsidRDefault="00000000" w:rsidRPr="00000000" w14:paraId="00000067">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 ● There are separate statutory processes for complaints and appeals that relate to the curriculum, special educational needs, admissions, exclusions, staff grievance, teacher capability and staff discipline. Information about these can be found at: </w:t>
      </w:r>
      <w:hyperlink r:id="rId9">
        <w:r w:rsidDel="00000000" w:rsidR="00000000" w:rsidRPr="00000000">
          <w:rPr>
            <w:rFonts w:ascii="Prata" w:cs="Prata" w:eastAsia="Prata" w:hAnsi="Prata"/>
            <w:color w:val="1155cc"/>
            <w:sz w:val="24"/>
            <w:szCs w:val="24"/>
            <w:u w:val="single"/>
            <w:rtl w:val="0"/>
          </w:rPr>
          <w:t xml:space="preserve">www.learning.wales.gov.uk</w:t>
        </w:r>
      </w:hyperlink>
      <w:r w:rsidDel="00000000" w:rsidR="00000000" w:rsidRPr="00000000">
        <w:rPr>
          <w:rtl w:val="0"/>
        </w:rPr>
      </w:r>
    </w:p>
    <w:p w:rsidR="00000000" w:rsidDel="00000000" w:rsidP="00000000" w:rsidRDefault="00000000" w:rsidRPr="00000000" w14:paraId="00000068">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 ● Section 29(2) requires a governing body to have regard to guidance issued by the Welsh Government. This policy is compliant with ‘Complaints Procedures for School Governing Bodies in Wales’ published in October 2012 </w:t>
      </w:r>
    </w:p>
    <w:p w:rsidR="00000000" w:rsidDel="00000000" w:rsidP="00000000" w:rsidRDefault="00000000" w:rsidRPr="00000000" w14:paraId="00000069">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6A">
      <w:pPr>
        <w:ind w:left="360" w:firstLine="0"/>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Our commitment to you </w:t>
      </w:r>
    </w:p>
    <w:p w:rsidR="00000000" w:rsidDel="00000000" w:rsidP="00000000" w:rsidRDefault="00000000" w:rsidRPr="00000000" w14:paraId="0000006B">
      <w:pPr>
        <w:numPr>
          <w:ilvl w:val="0"/>
          <w:numId w:val="2"/>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are committed to working effectively with parents to ensure that they are listened to and where complaints are made they are resolved quickly.</w:t>
      </w:r>
    </w:p>
    <w:p w:rsidR="00000000" w:rsidDel="00000000" w:rsidP="00000000" w:rsidRDefault="00000000" w:rsidRPr="00000000" w14:paraId="0000006C">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We will take your concerns and complaints seriously and, where we have made mistakes, will try to learn from them. </w:t>
      </w:r>
    </w:p>
    <w:p w:rsidR="00000000" w:rsidDel="00000000" w:rsidP="00000000" w:rsidRDefault="00000000" w:rsidRPr="00000000" w14:paraId="0000006D">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If you need help to make your concerns known we will try and assist you. Advice and support can also be accessed from the Children’s Commissioner for Wales. </w:t>
      </w:r>
    </w:p>
    <w:p w:rsidR="00000000" w:rsidDel="00000000" w:rsidP="00000000" w:rsidRDefault="00000000" w:rsidRPr="00000000" w14:paraId="0000006E">
      <w:pPr>
        <w:numPr>
          <w:ilvl w:val="0"/>
          <w:numId w:val="1"/>
        </w:numPr>
        <w:ind w:left="720" w:hanging="360"/>
        <w:rPr>
          <w:rFonts w:ascii="Prata" w:cs="Prata" w:eastAsia="Prata" w:hAnsi="Prata"/>
          <w:sz w:val="24"/>
          <w:szCs w:val="24"/>
        </w:rPr>
      </w:pPr>
      <w:r w:rsidDel="00000000" w:rsidR="00000000" w:rsidRPr="00000000">
        <w:rPr>
          <w:rFonts w:ascii="Prata" w:cs="Prata" w:eastAsia="Prata" w:hAnsi="Prata"/>
          <w:sz w:val="24"/>
          <w:szCs w:val="24"/>
          <w:rtl w:val="0"/>
        </w:rPr>
        <w:t xml:space="preserve">The governing body has consulted with staff and pupils on this policy and will consult further if any amendments are made in the future. </w:t>
      </w:r>
    </w:p>
    <w:p w:rsidR="00000000" w:rsidDel="00000000" w:rsidP="00000000" w:rsidRDefault="00000000" w:rsidRPr="00000000" w14:paraId="0000006F">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0">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1">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2">
      <w:pPr>
        <w:ind w:left="360" w:firstLine="0"/>
        <w:rPr>
          <w:rFonts w:ascii="Dancing Script" w:cs="Dancing Script" w:eastAsia="Dancing Script" w:hAnsi="Dancing Script"/>
          <w:sz w:val="24"/>
          <w:szCs w:val="24"/>
        </w:rPr>
      </w:pPr>
      <w:r w:rsidDel="00000000" w:rsidR="00000000" w:rsidRPr="00000000">
        <w:rPr>
          <w:rFonts w:ascii="Prata" w:cs="Prata" w:eastAsia="Prata" w:hAnsi="Prata"/>
          <w:sz w:val="24"/>
          <w:szCs w:val="24"/>
          <w:rtl w:val="0"/>
        </w:rPr>
        <w:t xml:space="preserve">Signed by chair of governors on behalf of the governing body: ……………………………...........</w:t>
      </w:r>
      <w:r w:rsidDel="00000000" w:rsidR="00000000" w:rsidRPr="00000000">
        <w:rPr>
          <w:rFonts w:ascii="Dancing Script" w:cs="Dancing Script" w:eastAsia="Dancing Script" w:hAnsi="Dancing Script"/>
          <w:sz w:val="24"/>
          <w:szCs w:val="24"/>
          <w:rtl w:val="0"/>
        </w:rPr>
        <w:t xml:space="preserve">.Hannah Chivers </w:t>
      </w:r>
    </w:p>
    <w:p w:rsidR="00000000" w:rsidDel="00000000" w:rsidP="00000000" w:rsidRDefault="00000000" w:rsidRPr="00000000" w14:paraId="00000073">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Signed by the Headteacher:</w:t>
      </w:r>
    </w:p>
    <w:p w:rsidR="00000000" w:rsidDel="00000000" w:rsidP="00000000" w:rsidRDefault="00000000" w:rsidRPr="00000000" w14:paraId="00000074">
      <w:pPr>
        <w:ind w:left="360" w:firstLine="0"/>
        <w:rPr>
          <w:rFonts w:ascii="Dancing Script" w:cs="Dancing Script" w:eastAsia="Dancing Script" w:hAnsi="Dancing Script"/>
          <w:sz w:val="24"/>
          <w:szCs w:val="24"/>
        </w:rPr>
      </w:pPr>
      <w:r w:rsidDel="00000000" w:rsidR="00000000" w:rsidRPr="00000000">
        <w:rPr>
          <w:rFonts w:ascii="Prata" w:cs="Prata" w:eastAsia="Prata" w:hAnsi="Prata"/>
          <w:sz w:val="24"/>
          <w:szCs w:val="24"/>
          <w:rtl w:val="0"/>
        </w:rPr>
        <w:t xml:space="preserve">……………………………………</w:t>
      </w:r>
      <w:r w:rsidDel="00000000" w:rsidR="00000000" w:rsidRPr="00000000">
        <w:rPr>
          <w:rFonts w:ascii="Dancing Script" w:cs="Dancing Script" w:eastAsia="Dancing Script" w:hAnsi="Dancing Script"/>
          <w:sz w:val="24"/>
          <w:szCs w:val="24"/>
          <w:rtl w:val="0"/>
        </w:rPr>
        <w:t xml:space="preserve">Samantha Jones </w:t>
      </w:r>
    </w:p>
    <w:p w:rsidR="00000000" w:rsidDel="00000000" w:rsidP="00000000" w:rsidRDefault="00000000" w:rsidRPr="00000000" w14:paraId="00000075">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Date approved: ..............................................…………(by full governing body)</w:t>
      </w:r>
    </w:p>
    <w:p w:rsidR="00000000" w:rsidDel="00000000" w:rsidP="00000000" w:rsidRDefault="00000000" w:rsidRPr="00000000" w14:paraId="00000076">
      <w:pPr>
        <w:ind w:left="360" w:firstLine="0"/>
        <w:rPr>
          <w:rFonts w:ascii="Prata" w:cs="Prata" w:eastAsia="Prata" w:hAnsi="Prata"/>
        </w:rPr>
      </w:pPr>
      <w:r w:rsidDel="00000000" w:rsidR="00000000" w:rsidRPr="00000000">
        <w:rPr>
          <w:rtl w:val="0"/>
        </w:rPr>
      </w:r>
    </w:p>
    <w:p w:rsidR="00000000" w:rsidDel="00000000" w:rsidP="00000000" w:rsidRDefault="00000000" w:rsidRPr="00000000" w14:paraId="00000077">
      <w:pPr>
        <w:ind w:left="360" w:firstLine="0"/>
        <w:rPr>
          <w:rFonts w:ascii="Prata" w:cs="Prata" w:eastAsia="Prata" w:hAnsi="Prata"/>
        </w:rPr>
      </w:pPr>
      <w:r w:rsidDel="00000000" w:rsidR="00000000" w:rsidRPr="00000000">
        <w:rPr>
          <w:rFonts w:ascii="Prata" w:cs="Prata" w:eastAsia="Prata" w:hAnsi="Prata"/>
          <w:sz w:val="24"/>
          <w:szCs w:val="24"/>
          <w:rtl w:val="0"/>
        </w:rPr>
        <w:t xml:space="preserve">Last Reviewed September 2025</w:t>
      </w:r>
      <w:r w:rsidDel="00000000" w:rsidR="00000000" w:rsidRPr="00000000">
        <w:rPr>
          <w:rtl w:val="0"/>
        </w:rPr>
      </w:r>
    </w:p>
    <w:p w:rsidR="00000000" w:rsidDel="00000000" w:rsidP="00000000" w:rsidRDefault="00000000" w:rsidRPr="00000000" w14:paraId="00000078">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9">
      <w:pPr>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A">
      <w:pPr>
        <w:ind w:left="360" w:firstLine="0"/>
        <w:rPr>
          <w:rFonts w:ascii="Prata" w:cs="Prata" w:eastAsia="Prata" w:hAnsi="Prata"/>
          <w:sz w:val="24"/>
          <w:szCs w:val="24"/>
        </w:rPr>
        <w:sectPr>
          <w:pgSz w:h="15840" w:w="12240" w:orient="portrait"/>
          <w:pgMar w:bottom="1440" w:top="1440" w:left="1800" w:right="1800" w:header="708" w:footer="708"/>
          <w:pgNumType w:start="1"/>
        </w:sectPr>
      </w:pPr>
      <w:r w:rsidDel="00000000" w:rsidR="00000000" w:rsidRPr="00000000">
        <w:rPr>
          <w:rFonts w:ascii="Prata" w:cs="Prata" w:eastAsia="Prata" w:hAnsi="Prata"/>
          <w:sz w:val="24"/>
          <w:szCs w:val="24"/>
          <w:rtl w:val="0"/>
        </w:rPr>
        <w:t xml:space="preserve">The Children’s Commissioner for Wales can be contacted by freephone: 0808 801 1000 (Monday to Friday 9a.m. to 5p.m.), text: 80 800 (start your message with COM) or e-mail: </w:t>
      </w:r>
      <w:hyperlink r:id="rId10">
        <w:r w:rsidDel="00000000" w:rsidR="00000000" w:rsidRPr="00000000">
          <w:rPr>
            <w:rFonts w:ascii="Prata" w:cs="Prata" w:eastAsia="Prata" w:hAnsi="Prata"/>
            <w:color w:val="0000ff"/>
            <w:sz w:val="24"/>
            <w:szCs w:val="24"/>
            <w:u w:val="single"/>
            <w:rtl w:val="0"/>
          </w:rPr>
          <w:t xml:space="preserve">advice@childcomwales.org.uk</w:t>
        </w:r>
      </w:hyperlink>
      <w:r w:rsidDel="00000000" w:rsidR="00000000" w:rsidRPr="00000000">
        <w:rPr>
          <w:rFonts w:ascii="Prata" w:cs="Prata" w:eastAsia="Prata" w:hAnsi="Prata"/>
          <w:sz w:val="24"/>
          <w:szCs w:val="24"/>
          <w:rtl w:val="0"/>
        </w:rPr>
        <w:t xml:space="preserve">  </w:t>
      </w:r>
    </w:p>
    <w:p w:rsidR="00000000" w:rsidDel="00000000" w:rsidP="00000000" w:rsidRDefault="00000000" w:rsidRPr="00000000" w14:paraId="0000007B">
      <w:pPr>
        <w:ind w:left="360" w:firstLine="0"/>
        <w:rPr>
          <w:rFonts w:ascii="Prata" w:cs="Prata" w:eastAsia="Prata" w:hAnsi="Prata"/>
          <w:b w:val="1"/>
          <w:bCs w:val="1"/>
          <w:sz w:val="24"/>
          <w:szCs w:val="24"/>
          <w:u w:val="single"/>
        </w:rPr>
      </w:pPr>
      <w:r w:rsidDel="00000000" w:rsidR="00000000" w:rsidRPr="00000000">
        <w:rPr>
          <w:rFonts w:ascii="Prata" w:cs="Prata" w:eastAsia="Prata" w:hAnsi="Prata"/>
          <w:b w:val="1"/>
          <w:bCs w:val="1"/>
          <w:sz w:val="24"/>
          <w:szCs w:val="24"/>
          <w:u w:val="single"/>
          <w:rtl w:val="0"/>
        </w:rPr>
        <w:t xml:space="preserve">Appendix A: Summary of dealing with concerns or complaints</w:t>
      </w:r>
    </w:p>
    <w:p w:rsidR="00000000" w:rsidDel="00000000" w:rsidP="00000000" w:rsidRDefault="00000000" w:rsidRPr="00000000" w14:paraId="0000007C">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7D">
      <w:pPr>
        <w:ind w:left="360" w:firstLine="0"/>
        <w:rPr>
          <w:rFonts w:ascii="Prata" w:cs="Prata" w:eastAsia="Prata" w:hAnsi="Prata"/>
          <w:sz w:val="24"/>
          <w:szCs w:val="24"/>
        </w:rPr>
      </w:pPr>
      <w:r w:rsidDel="00000000" w:rsidR="00000000" w:rsidRPr="00000000">
        <w:rPr>
          <w:rFonts w:ascii="Prata" w:cs="Prata" w:eastAsia="Prata" w:hAnsi="Prata"/>
          <w:sz w:val="24"/>
          <w:szCs w:val="24"/>
        </w:rPr>
        <mc:AlternateContent>
          <mc:Choice Requires="wpg">
            <w:drawing>
              <wp:inline distB="0" distT="0" distL="114300" distR="114300">
                <wp:extent cx="8229600" cy="4947920"/>
                <wp:effectExtent b="0" l="0" r="0" t="0"/>
                <wp:docPr id="62" name=""/>
                <a:graphic>
                  <a:graphicData uri="http://schemas.microsoft.com/office/word/2010/wordprocessingGroup">
                    <wpg:wgp>
                      <wpg:cNvGrpSpPr/>
                      <wpg:grpSpPr>
                        <a:xfrm>
                          <a:off x="1231200" y="1306025"/>
                          <a:ext cx="8229600" cy="4947920"/>
                          <a:chOff x="1231200" y="1306025"/>
                          <a:chExt cx="8229600" cy="4947950"/>
                        </a:xfrm>
                      </wpg:grpSpPr>
                      <wpg:grpSp>
                        <wpg:cNvGrpSpPr/>
                        <wpg:grpSpPr>
                          <a:xfrm>
                            <a:off x="1231200" y="1306040"/>
                            <a:ext cx="8229600" cy="4947920"/>
                            <a:chOff x="1231200" y="1306025"/>
                            <a:chExt cx="8229600" cy="4947925"/>
                          </a:xfrm>
                        </wpg:grpSpPr>
                        <wps:wsp>
                          <wps:cNvSpPr/>
                          <wps:cNvPr id="5" name="Shape 5"/>
                          <wps:spPr>
                            <a:xfrm>
                              <a:off x="1231200" y="1306025"/>
                              <a:ext cx="8229600" cy="49479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231200" y="1306040"/>
                              <a:ext cx="8229600" cy="4947900"/>
                              <a:chOff x="0" y="0"/>
                              <a:chExt cx="8229600" cy="4947900"/>
                            </a:xfrm>
                          </wpg:grpSpPr>
                          <wps:wsp>
                            <wps:cNvSpPr/>
                            <wps:cNvPr id="7" name="Shape 7"/>
                            <wps:spPr>
                              <a:xfrm>
                                <a:off x="0" y="0"/>
                                <a:ext cx="8229600" cy="4947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flipH="1">
                                <a:off x="1257300" y="113700"/>
                                <a:ext cx="571500" cy="457401"/>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1371600" y="914703"/>
                                <a:ext cx="45720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flipH="1">
                                <a:off x="1028700" y="1485806"/>
                                <a:ext cx="800100" cy="571102"/>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1485900" y="2400509"/>
                                <a:ext cx="34290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3886200" y="1143404"/>
                                <a:ext cx="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3886200" y="1028404"/>
                                <a:ext cx="1100" cy="22870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flipH="1">
                                <a:off x="3886200" y="1943207"/>
                                <a:ext cx="1100" cy="22860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flipH="1">
                                <a:off x="3886200" y="2629210"/>
                                <a:ext cx="1100" cy="22870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flipH="1">
                                <a:off x="3886200" y="3429013"/>
                                <a:ext cx="1100" cy="22870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6172200" y="3771515"/>
                                <a:ext cx="34290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6172200" y="1485806"/>
                                <a:ext cx="34290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s:wsp>
                            <wps:cNvCnPr/>
                            <wps:spPr>
                              <a:xfrm>
                                <a:off x="6286500" y="113700"/>
                                <a:ext cx="228600" cy="0"/>
                              </a:xfrm>
                              <a:prstGeom prst="straightConnector1">
                                <a:avLst/>
                              </a:prstGeom>
                              <a:solidFill>
                                <a:srgbClr val="FFFFFF"/>
                              </a:solidFill>
                              <a:ln cap="flat" cmpd="sng" w="12700">
                                <a:solidFill>
                                  <a:srgbClr val="000000"/>
                                </a:solidFill>
                                <a:prstDash val="solid"/>
                                <a:round/>
                                <a:headEnd len="sm" w="sm" type="none"/>
                                <a:tailEnd len="med" w="med" type="triangle"/>
                              </a:ln>
                            </wps:spPr>
                            <wps:bodyPr anchorCtr="0" anchor="ctr" bIns="91425" lIns="91425" spcFirstLastPara="1" rIns="91425" wrap="square" tIns="91425">
                              <a:noAutofit/>
                            </wps:bodyPr>
                          </wps:wsp>
                        </wpg:grpSp>
                      </wpg:grpSp>
                    </wpg:wgp>
                  </a:graphicData>
                </a:graphic>
              </wp:inline>
            </w:drawing>
          </mc:Choice>
          <mc:Fallback>
            <w:drawing>
              <wp:inline distB="0" distT="0" distL="114300" distR="114300">
                <wp:extent cx="8229600" cy="4947920"/>
                <wp:effectExtent b="0" l="0" r="0" t="0"/>
                <wp:docPr id="6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8229600" cy="494792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0</wp:posOffset>
                </wp:positionV>
                <wp:extent cx="4362450" cy="513248"/>
                <wp:effectExtent b="0" l="0" r="0" t="0"/>
                <wp:wrapNone/>
                <wp:docPr id="69" name=""/>
                <a:graphic>
                  <a:graphicData uri="http://schemas.microsoft.com/office/word/2010/wordprocessingShape">
                    <wps:wsp>
                      <wps:cNvSpPr/>
                      <wps:cNvPr id="26" name="Shape 26"/>
                      <wps:spPr>
                        <a:xfrm>
                          <a:off x="3174300" y="3535208"/>
                          <a:ext cx="4343400" cy="4895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Stage A: Raise your concern with the Headteacher or designated person within 10 school days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0</wp:posOffset>
                </wp:positionV>
                <wp:extent cx="4362450" cy="513248"/>
                <wp:effectExtent b="0" l="0" r="0" t="0"/>
                <wp:wrapNone/>
                <wp:docPr id="69"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4362450" cy="5132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698500</wp:posOffset>
                </wp:positionV>
                <wp:extent cx="4362450" cy="361950"/>
                <wp:effectExtent b="0" l="0" r="0" t="0"/>
                <wp:wrapNone/>
                <wp:docPr id="70" name=""/>
                <a:graphic>
                  <a:graphicData uri="http://schemas.microsoft.com/office/word/2010/wordprocessingShape">
                    <wps:wsp>
                      <wps:cNvSpPr/>
                      <wps:cNvPr id="27" name="Shape 27"/>
                      <wps:spPr>
                        <a:xfrm>
                          <a:off x="3174300" y="3608550"/>
                          <a:ext cx="43434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Write to the Headteacher within five school days.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698500</wp:posOffset>
                </wp:positionV>
                <wp:extent cx="4362450" cy="361950"/>
                <wp:effectExtent b="0" l="0" r="0" t="0"/>
                <wp:wrapNone/>
                <wp:docPr id="70"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4362450" cy="361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1270000</wp:posOffset>
                </wp:positionV>
                <wp:extent cx="4362450" cy="704850"/>
                <wp:effectExtent b="0" l="0" r="0" t="0"/>
                <wp:wrapNone/>
                <wp:docPr id="61" name=""/>
                <a:graphic>
                  <a:graphicData uri="http://schemas.microsoft.com/office/word/2010/wordprocessingShape">
                    <wps:wsp>
                      <wps:cNvSpPr/>
                      <wps:cNvPr id="3" name="Shape 3"/>
                      <wps:spPr>
                        <a:xfrm>
                          <a:off x="3174300" y="3437100"/>
                          <a:ext cx="4343400" cy="685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Stage B: The Headteacher* will investigate your complaint and meet you. You will receive a letter within 10 school days of receiving your letter with and outcome.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1270000</wp:posOffset>
                </wp:positionV>
                <wp:extent cx="4362450" cy="704850"/>
                <wp:effectExtent b="0" l="0" r="0" t="0"/>
                <wp:wrapNone/>
                <wp:docPr id="6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4362450" cy="7048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2146300</wp:posOffset>
                </wp:positionH>
                <wp:positionV relativeFrom="paragraph">
                  <wp:posOffset>2184400</wp:posOffset>
                </wp:positionV>
                <wp:extent cx="4362450" cy="508635"/>
                <wp:effectExtent b="0" l="0" r="0" t="0"/>
                <wp:wrapNone/>
                <wp:docPr id="63" name=""/>
                <a:graphic>
                  <a:graphicData uri="http://schemas.microsoft.com/office/word/2010/wordprocessingShape">
                    <wps:wsp>
                      <wps:cNvSpPr/>
                      <wps:cNvPr id="20" name="Shape 20"/>
                      <wps:spPr>
                        <a:xfrm>
                          <a:off x="3174300" y="3535208"/>
                          <a:ext cx="4343400" cy="4895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Stage C: Write to the Chair of Governors** within 5 working school days.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2146300</wp:posOffset>
                </wp:positionH>
                <wp:positionV relativeFrom="paragraph">
                  <wp:posOffset>2184400</wp:posOffset>
                </wp:positionV>
                <wp:extent cx="4362450" cy="508635"/>
                <wp:effectExtent b="0" l="0" r="0" t="0"/>
                <wp:wrapNone/>
                <wp:docPr id="6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4362450" cy="5086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698500</wp:posOffset>
                </wp:positionV>
                <wp:extent cx="1390650" cy="361950"/>
                <wp:effectExtent b="0" l="0" r="0" t="0"/>
                <wp:wrapNone/>
                <wp:docPr id="72" name=""/>
                <a:graphic>
                  <a:graphicData uri="http://schemas.microsoft.com/office/word/2010/wordprocessingShape">
                    <wps:wsp>
                      <wps:cNvSpPr/>
                      <wps:cNvPr id="29" name="Shape 29"/>
                      <wps:spPr>
                        <a:xfrm>
                          <a:off x="4660200" y="3608550"/>
                          <a:ext cx="13716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Issue not resolved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698500</wp:posOffset>
                </wp:positionV>
                <wp:extent cx="1390650" cy="361950"/>
                <wp:effectExtent b="0" l="0" r="0" t="0"/>
                <wp:wrapNone/>
                <wp:docPr id="72"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1390650" cy="361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6832600</wp:posOffset>
                </wp:positionH>
                <wp:positionV relativeFrom="paragraph">
                  <wp:posOffset>12700</wp:posOffset>
                </wp:positionV>
                <wp:extent cx="1390650" cy="361950"/>
                <wp:effectExtent b="0" l="0" r="0" t="0"/>
                <wp:wrapNone/>
                <wp:docPr id="64" name=""/>
                <a:graphic>
                  <a:graphicData uri="http://schemas.microsoft.com/office/word/2010/wordprocessingShape">
                    <wps:wsp>
                      <wps:cNvSpPr/>
                      <wps:cNvPr id="21" name="Shape 21"/>
                      <wps:spPr>
                        <a:xfrm>
                          <a:off x="4660200" y="3608550"/>
                          <a:ext cx="13716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Issue resolved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6832600</wp:posOffset>
                </wp:positionH>
                <wp:positionV relativeFrom="paragraph">
                  <wp:posOffset>12700</wp:posOffset>
                </wp:positionV>
                <wp:extent cx="1390650" cy="361950"/>
                <wp:effectExtent b="0" l="0" r="0" t="0"/>
                <wp:wrapNone/>
                <wp:docPr id="6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390650" cy="361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6832600</wp:posOffset>
                </wp:positionH>
                <wp:positionV relativeFrom="paragraph">
                  <wp:posOffset>1384300</wp:posOffset>
                </wp:positionV>
                <wp:extent cx="1390650" cy="361950"/>
                <wp:effectExtent b="0" l="0" r="0" t="0"/>
                <wp:wrapNone/>
                <wp:docPr id="73" name=""/>
                <a:graphic>
                  <a:graphicData uri="http://schemas.microsoft.com/office/word/2010/wordprocessingShape">
                    <wps:wsp>
                      <wps:cNvSpPr/>
                      <wps:cNvPr id="30" name="Shape 30"/>
                      <wps:spPr>
                        <a:xfrm>
                          <a:off x="4660200" y="3608550"/>
                          <a:ext cx="13716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Complaint resolved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6832600</wp:posOffset>
                </wp:positionH>
                <wp:positionV relativeFrom="paragraph">
                  <wp:posOffset>1384300</wp:posOffset>
                </wp:positionV>
                <wp:extent cx="1390650" cy="361950"/>
                <wp:effectExtent b="0" l="0" r="0" t="0"/>
                <wp:wrapNone/>
                <wp:docPr id="73"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1390650" cy="361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203200</wp:posOffset>
                </wp:positionH>
                <wp:positionV relativeFrom="paragraph">
                  <wp:posOffset>2184400</wp:posOffset>
                </wp:positionV>
                <wp:extent cx="1390650" cy="476250"/>
                <wp:effectExtent b="0" l="0" r="0" t="0"/>
                <wp:wrapNone/>
                <wp:docPr id="74" name=""/>
                <a:graphic>
                  <a:graphicData uri="http://schemas.microsoft.com/office/word/2010/wordprocessingShape">
                    <wps:wsp>
                      <wps:cNvSpPr/>
                      <wps:cNvPr id="31" name="Shape 31"/>
                      <wps:spPr>
                        <a:xfrm>
                          <a:off x="4660200" y="3551400"/>
                          <a:ext cx="137160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20"/>
                                <w:vertAlign w:val="baseline"/>
                              </w:rPr>
                              <w:t xml:space="preserve">Complaint not resolved</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203200</wp:posOffset>
                </wp:positionH>
                <wp:positionV relativeFrom="paragraph">
                  <wp:posOffset>2184400</wp:posOffset>
                </wp:positionV>
                <wp:extent cx="1390650" cy="476250"/>
                <wp:effectExtent b="0" l="0" r="0" t="0"/>
                <wp:wrapNone/>
                <wp:docPr id="74"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1390650" cy="476250"/>
                        </a:xfrm>
                        <a:prstGeom prst="rect"/>
                        <a:ln/>
                      </pic:spPr>
                    </pic:pic>
                  </a:graphicData>
                </a:graphic>
              </wp:anchor>
            </w:drawing>
          </mc:Fallback>
        </mc:AlternateContent>
      </w:r>
    </w:p>
    <w:p w:rsidR="00000000" w:rsidDel="00000000" w:rsidP="00000000" w:rsidRDefault="00000000" w:rsidRPr="00000000" w14:paraId="0000007E">
      <w:pPr>
        <w:rPr>
          <w:rFonts w:ascii="Prata" w:cs="Prata" w:eastAsia="Prata" w:hAnsi="Prata"/>
        </w:rPr>
      </w:pPr>
      <w:r w:rsidDel="00000000" w:rsidR="00000000" w:rsidRPr="00000000">
        <w:rPr>
          <w:rFonts w:ascii="Prata" w:cs="Prata" w:eastAsia="Prata" w:hAnsi="Prata"/>
          <w:rtl w:val="0"/>
        </w:rPr>
        <w:t xml:space="preserve">You will be informed of the outcome within 10 school days.</w:t>
      </w:r>
    </w:p>
    <w:p w:rsidR="00000000" w:rsidDel="00000000" w:rsidP="00000000" w:rsidRDefault="00000000" w:rsidRPr="00000000" w14:paraId="0000007F">
      <w:pPr>
        <w:rPr>
          <w:rFonts w:ascii="Prata" w:cs="Prata" w:eastAsia="Prata" w:hAnsi="Prata"/>
        </w:rPr>
      </w:pPr>
      <w:r w:rsidDel="00000000" w:rsidR="00000000" w:rsidRPr="00000000">
        <w:rPr>
          <w:rFonts w:ascii="Prata" w:cs="Prata" w:eastAsia="Prata" w:hAnsi="Prata"/>
          <w:rtl w:val="0"/>
        </w:rPr>
        <w:t xml:space="preserve">Complaint heard by the governing body complaints committee within 15 school days of receiving your letter.</w:t>
      </w:r>
    </w:p>
    <w:p w:rsidR="00000000" w:rsidDel="00000000" w:rsidP="00000000" w:rsidRDefault="00000000" w:rsidRPr="00000000" w14:paraId="00000080">
      <w:pPr>
        <w:rPr>
          <w:rFonts w:ascii="Prata" w:cs="Prata" w:eastAsia="Prata" w:hAnsi="Prata"/>
        </w:rPr>
      </w:pPr>
      <w:r w:rsidDel="00000000" w:rsidR="00000000" w:rsidRPr="00000000">
        <w:rPr>
          <w:rFonts w:ascii="Prata" w:cs="Prata" w:eastAsia="Prata" w:hAnsi="Prata"/>
          <w:rtl w:val="0"/>
        </w:rPr>
        <w:t xml:space="preserve">Complaint resolved</w:t>
      </w:r>
    </w:p>
    <w:p w:rsidR="00000000" w:rsidDel="00000000" w:rsidP="00000000" w:rsidRDefault="00000000" w:rsidRPr="00000000" w14:paraId="00000081">
      <w:pPr>
        <w:rPr>
          <w:rFonts w:ascii="Prata" w:cs="Prata" w:eastAsia="Prata" w:hAnsi="Prata"/>
        </w:rPr>
      </w:pPr>
      <w:r w:rsidDel="00000000" w:rsidR="00000000" w:rsidRPr="00000000">
        <w:rPr>
          <w:rFonts w:ascii="Prata" w:cs="Prata" w:eastAsia="Prata" w:hAnsi="Prata"/>
          <w:rtl w:val="0"/>
        </w:rPr>
        <w:t xml:space="preserve">* If the complaint is about the Headteacher, write to the Chair of Governors. ** If the complaint is about the Chair of Governors, write to the Vice Chair. All timescales are targets and are flexible. However, it is in everyone’s interest to resolve a complaint quickly.  The school will work with you to ensure the time allowed is reasonable.</w:t>
      </w:r>
    </w:p>
    <w:p w:rsidR="00000000" w:rsidDel="00000000" w:rsidP="00000000" w:rsidRDefault="00000000" w:rsidRPr="00000000" w14:paraId="00000082">
      <w:pPr>
        <w:rPr>
          <w:rFonts w:ascii="Prata" w:cs="Prata" w:eastAsia="Prata" w:hAnsi="Prata"/>
        </w:rPr>
      </w:pPr>
      <w:r w:rsidDel="00000000" w:rsidR="00000000" w:rsidRPr="00000000">
        <w:rPr>
          <w:rtl w:val="0"/>
        </w:rPr>
      </w:r>
    </w:p>
    <w:p w:rsidR="00000000" w:rsidDel="00000000" w:rsidP="00000000" w:rsidRDefault="00000000" w:rsidRPr="00000000" w14:paraId="00000083">
      <w:pPr>
        <w:rPr>
          <w:rFonts w:ascii="Prata" w:cs="Prata" w:eastAsia="Prata" w:hAnsi="Prata"/>
        </w:rPr>
      </w:pPr>
      <w:r w:rsidDel="00000000" w:rsidR="00000000" w:rsidRPr="00000000">
        <w:rPr>
          <w:rFonts w:ascii="Prata" w:cs="Prata" w:eastAsia="Prata" w:hAnsi="Prata"/>
          <w:rtl w:val="0"/>
        </w:rPr>
        <w:t xml:space="preserve">Chair of Governors Contact details </w:t>
      </w:r>
    </w:p>
    <w:p w:rsidR="00000000" w:rsidDel="00000000" w:rsidP="00000000" w:rsidRDefault="00000000" w:rsidRPr="00000000" w14:paraId="00000084">
      <w:pPr>
        <w:rPr>
          <w:rFonts w:ascii="Prata" w:cs="Prata" w:eastAsia="Prata" w:hAnsi="Prata"/>
        </w:rPr>
      </w:pPr>
      <w:r w:rsidDel="00000000" w:rsidR="00000000" w:rsidRPr="00000000">
        <w:rPr>
          <w:rtl w:val="0"/>
        </w:rPr>
      </w:r>
    </w:p>
    <w:p w:rsidR="00000000" w:rsidDel="00000000" w:rsidP="00000000" w:rsidRDefault="00000000" w:rsidRPr="00000000" w14:paraId="00000085">
      <w:pPr>
        <w:rPr>
          <w:rFonts w:ascii="Prata" w:cs="Prata" w:eastAsia="Prata" w:hAnsi="Prata"/>
        </w:rPr>
      </w:pPr>
      <w:r w:rsidDel="00000000" w:rsidR="00000000" w:rsidRPr="00000000">
        <w:rPr>
          <w:rFonts w:ascii="Prata" w:cs="Prata" w:eastAsia="Prata" w:hAnsi="Prata"/>
          <w:rtl w:val="0"/>
        </w:rPr>
        <w:t xml:space="preserve">Mrs Hannah Chivers</w:t>
      </w:r>
    </w:p>
    <w:p w:rsidR="00000000" w:rsidDel="00000000" w:rsidP="00000000" w:rsidRDefault="00000000" w:rsidRPr="00000000" w14:paraId="00000086">
      <w:pPr>
        <w:rPr>
          <w:rFonts w:ascii="Prata" w:cs="Prata" w:eastAsia="Prata" w:hAnsi="Prata"/>
        </w:rPr>
      </w:pPr>
      <w:r w:rsidDel="00000000" w:rsidR="00000000" w:rsidRPr="00000000">
        <w:rPr>
          <w:rFonts w:ascii="Prata" w:cs="Prata" w:eastAsia="Prata" w:hAnsi="Prata"/>
          <w:rtl w:val="0"/>
        </w:rPr>
        <w:t xml:space="preserve">Tremorfa Nursery School</w:t>
      </w:r>
    </w:p>
    <w:p w:rsidR="00000000" w:rsidDel="00000000" w:rsidP="00000000" w:rsidRDefault="00000000" w:rsidRPr="00000000" w14:paraId="00000087">
      <w:pPr>
        <w:rPr>
          <w:rFonts w:ascii="Prata" w:cs="Prata" w:eastAsia="Prata" w:hAnsi="Prata"/>
        </w:rPr>
      </w:pPr>
      <w:r w:rsidDel="00000000" w:rsidR="00000000" w:rsidRPr="00000000">
        <w:rPr>
          <w:rFonts w:ascii="Prata" w:cs="Prata" w:eastAsia="Prata" w:hAnsi="Prata"/>
          <w:rtl w:val="0"/>
        </w:rPr>
        <w:t xml:space="preserve">Mona Place </w:t>
      </w:r>
    </w:p>
    <w:p w:rsidR="00000000" w:rsidDel="00000000" w:rsidP="00000000" w:rsidRDefault="00000000" w:rsidRPr="00000000" w14:paraId="00000088">
      <w:pPr>
        <w:rPr>
          <w:rFonts w:ascii="Prata" w:cs="Prata" w:eastAsia="Prata" w:hAnsi="Prata"/>
        </w:rPr>
      </w:pPr>
      <w:r w:rsidDel="00000000" w:rsidR="00000000" w:rsidRPr="00000000">
        <w:rPr>
          <w:rFonts w:ascii="Prata" w:cs="Prata" w:eastAsia="Prata" w:hAnsi="Prata"/>
          <w:rtl w:val="0"/>
        </w:rPr>
        <w:t xml:space="preserve">Tremorfa </w:t>
      </w:r>
    </w:p>
    <w:p w:rsidR="00000000" w:rsidDel="00000000" w:rsidP="00000000" w:rsidRDefault="00000000" w:rsidRPr="00000000" w14:paraId="00000089">
      <w:pPr>
        <w:rPr>
          <w:rFonts w:ascii="Prata" w:cs="Prata" w:eastAsia="Prata" w:hAnsi="Prata"/>
        </w:rPr>
      </w:pPr>
      <w:r w:rsidDel="00000000" w:rsidR="00000000" w:rsidRPr="00000000">
        <w:rPr>
          <w:rFonts w:ascii="Prata" w:cs="Prata" w:eastAsia="Prata" w:hAnsi="Prata"/>
          <w:rtl w:val="0"/>
        </w:rPr>
        <w:t xml:space="preserve">CF24 2TG</w:t>
      </w:r>
    </w:p>
    <w:p w:rsidR="00000000" w:rsidDel="00000000" w:rsidP="00000000" w:rsidRDefault="00000000" w:rsidRPr="00000000" w14:paraId="0000008A">
      <w:pPr>
        <w:rPr>
          <w:rFonts w:ascii="Prata" w:cs="Prata" w:eastAsia="Prata" w:hAnsi="Prata"/>
        </w:rPr>
        <w:sectPr>
          <w:type w:val="nextPage"/>
          <w:pgSz w:h="12240" w:w="15840" w:orient="landscape"/>
          <w:pgMar w:bottom="1797" w:top="1797" w:left="1440" w:right="1440" w:header="709" w:footer="709"/>
        </w:sectPr>
      </w:pPr>
      <w:r w:rsidDel="00000000" w:rsidR="00000000" w:rsidRPr="00000000">
        <w:rPr>
          <w:rFonts w:ascii="Prata" w:cs="Prata" w:eastAsia="Prata" w:hAnsi="Prata"/>
          <w:rtl w:val="0"/>
        </w:rPr>
        <w:t xml:space="preserve">02920462581</w:t>
      </w:r>
    </w:p>
    <w:p w:rsidR="00000000" w:rsidDel="00000000" w:rsidP="00000000" w:rsidRDefault="00000000" w:rsidRPr="00000000" w14:paraId="0000008B">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   </w:t>
        <w:tab/>
        <w:tab/>
        <w:tab/>
      </w:r>
      <w:r w:rsidDel="00000000" w:rsidR="00000000" w:rsidRPr="00000000">
        <w:rPr>
          <w:rFonts w:ascii="Prata" w:cs="Prata" w:eastAsia="Prata" w:hAnsi="Prata"/>
          <w:sz w:val="36"/>
          <w:szCs w:val="36"/>
          <w:rtl w:val="0"/>
        </w:rPr>
        <w:t xml:space="preserve">Tremorfa Nursery School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-114298</wp:posOffset>
            </wp:positionH>
            <wp:positionV relativeFrom="paragraph">
              <wp:posOffset>-457197</wp:posOffset>
            </wp:positionV>
            <wp:extent cx="928370" cy="885825"/>
            <wp:effectExtent b="38100" l="38100" r="38100" t="38100"/>
            <wp:wrapNone/>
            <wp:docPr id="7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28370" cy="885825"/>
                    </a:xfrm>
                    <a:prstGeom prst="rect"/>
                    <a:ln w="38100">
                      <a:solidFill>
                        <a:srgbClr val="0000FF"/>
                      </a:solidFill>
                      <a:prstDash val="solid"/>
                    </a:ln>
                  </pic:spPr>
                </pic:pic>
              </a:graphicData>
            </a:graphic>
          </wp:anchor>
        </w:drawing>
      </w:r>
    </w:p>
    <w:p w:rsidR="00000000" w:rsidDel="00000000" w:rsidP="00000000" w:rsidRDefault="00000000" w:rsidRPr="00000000" w14:paraId="0000008C">
      <w:pPr>
        <w:ind w:left="360" w:firstLine="0"/>
        <w:rPr>
          <w:rFonts w:ascii="Prata" w:cs="Prata" w:eastAsia="Prata" w:hAnsi="Prata"/>
          <w:sz w:val="36"/>
          <w:szCs w:val="36"/>
        </w:rPr>
      </w:pPr>
      <w:r w:rsidDel="00000000" w:rsidR="00000000" w:rsidRPr="00000000">
        <w:rPr>
          <w:rFonts w:ascii="Prata" w:cs="Prata" w:eastAsia="Prata" w:hAnsi="Prata"/>
          <w:sz w:val="36"/>
          <w:szCs w:val="36"/>
          <w:rtl w:val="0"/>
        </w:rPr>
        <w:tab/>
        <w:tab/>
        <w:t xml:space="preserve">  </w:t>
        <w:tab/>
        <w:t xml:space="preserve">Complaint Form</w:t>
      </w:r>
    </w:p>
    <w:p w:rsidR="00000000" w:rsidDel="00000000" w:rsidP="00000000" w:rsidRDefault="00000000" w:rsidRPr="00000000" w14:paraId="0000008D">
      <w:pPr>
        <w:ind w:left="360" w:firstLine="0"/>
        <w:rPr>
          <w:rFonts w:ascii="Prata" w:cs="Prata" w:eastAsia="Prata" w:hAnsi="Prata"/>
          <w:sz w:val="36"/>
          <w:szCs w:val="36"/>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-177799</wp:posOffset>
                </wp:positionH>
                <wp:positionV relativeFrom="paragraph">
                  <wp:posOffset>88900</wp:posOffset>
                </wp:positionV>
                <wp:extent cx="5962650" cy="2076450"/>
                <wp:effectExtent b="0" l="0" r="0" t="0"/>
                <wp:wrapNone/>
                <wp:docPr id="65" name=""/>
                <a:graphic>
                  <a:graphicData uri="http://schemas.microsoft.com/office/word/2010/wordprocessingShape">
                    <wps:wsp>
                      <wps:cNvSpPr/>
                      <wps:cNvPr id="22" name="Shape 22"/>
                      <wps:spPr>
                        <a:xfrm>
                          <a:off x="2374200" y="2751300"/>
                          <a:ext cx="5943600" cy="20574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Your name: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Address: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Telephone Number: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Email Address: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r w:rsidDel="00000000" w:rsidR="00000000" w:rsidRPr="00000000">
                              <w:rPr>
                                <w:rFonts w:ascii="Comic Sans MS" w:cs="Comic Sans MS" w:eastAsia="Comic Sans MS" w:hAnsi="Comic Sans MS"/>
                                <w:b w:val="0"/>
                                <w:i w:val="0"/>
                                <w:smallCaps w:val="0"/>
                                <w:strike w:val="0"/>
                                <w:color w:val="000000"/>
                                <w:sz w:val="20"/>
                                <w:vertAlign w:val="baseline"/>
                              </w:rPr>
                              <w:t xml:space="preserve">How would you prefer us to contact you?</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-177799</wp:posOffset>
                </wp:positionH>
                <wp:positionV relativeFrom="paragraph">
                  <wp:posOffset>88900</wp:posOffset>
                </wp:positionV>
                <wp:extent cx="5962650" cy="2076450"/>
                <wp:effectExtent b="0" l="0" r="0" t="0"/>
                <wp:wrapNone/>
                <wp:docPr id="65"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5962650" cy="2076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-177799</wp:posOffset>
                </wp:positionH>
                <wp:positionV relativeFrom="paragraph">
                  <wp:posOffset>2260600</wp:posOffset>
                </wp:positionV>
                <wp:extent cx="5962650" cy="1390650"/>
                <wp:effectExtent b="0" l="0" r="0" t="0"/>
                <wp:wrapNone/>
                <wp:docPr id="68" name=""/>
                <a:graphic>
                  <a:graphicData uri="http://schemas.microsoft.com/office/word/2010/wordprocessingShape">
                    <wps:wsp>
                      <wps:cNvSpPr/>
                      <wps:cNvPr id="25" name="Shape 25"/>
                      <wps:spPr>
                        <a:xfrm>
                          <a:off x="2374200" y="3094200"/>
                          <a:ext cx="5943600" cy="1371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What is your complaint?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-177799</wp:posOffset>
                </wp:positionH>
                <wp:positionV relativeFrom="paragraph">
                  <wp:posOffset>2260600</wp:posOffset>
                </wp:positionV>
                <wp:extent cx="5962650" cy="1390650"/>
                <wp:effectExtent b="0" l="0" r="0" t="0"/>
                <wp:wrapNone/>
                <wp:docPr id="68"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5962650" cy="1390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3759200</wp:posOffset>
                </wp:positionV>
                <wp:extent cx="5962650" cy="1390650"/>
                <wp:effectExtent b="0" l="0" r="0" t="0"/>
                <wp:wrapNone/>
                <wp:docPr id="66" name=""/>
                <a:graphic>
                  <a:graphicData uri="http://schemas.microsoft.com/office/word/2010/wordprocessingShape">
                    <wps:wsp>
                      <wps:cNvSpPr/>
                      <wps:cNvPr id="23" name="Shape 23"/>
                      <wps:spPr>
                        <a:xfrm>
                          <a:off x="2374200" y="3094200"/>
                          <a:ext cx="5943600" cy="1371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When did you first become aware of the problem?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r>
                            <w:r w:rsidDel="00000000" w:rsidR="00000000" w:rsidRPr="00000000">
                              <w:rPr>
                                <w:rFonts w:ascii="Comic Sans MS" w:cs="Comic Sans MS" w:eastAsia="Comic Sans MS" w:hAnsi="Comic Sans MS"/>
                                <w:b w:val="1"/>
                                <w:i w:val="0"/>
                                <w:smallCaps w:val="0"/>
                                <w:strike w:val="0"/>
                                <w:color w:val="000000"/>
                                <w:sz w:val="20"/>
                                <w:vertAlign w:val="baseline"/>
                              </w:rPr>
                              <w:t xml:space="preserve">If more than three months have passed since you first became aware of this, explain why you have not complained before now: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3759200</wp:posOffset>
                </wp:positionV>
                <wp:extent cx="5962650" cy="1390650"/>
                <wp:effectExtent b="0" l="0" r="0" t="0"/>
                <wp:wrapNone/>
                <wp:docPr id="66"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962650" cy="1390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5359400</wp:posOffset>
                </wp:positionV>
                <wp:extent cx="5962650" cy="1276350"/>
                <wp:effectExtent b="0" l="0" r="0" t="0"/>
                <wp:wrapNone/>
                <wp:docPr id="67" name=""/>
                <a:graphic>
                  <a:graphicData uri="http://schemas.microsoft.com/office/word/2010/wordprocessingShape">
                    <wps:wsp>
                      <wps:cNvSpPr/>
                      <wps:cNvPr id="24" name="Shape 24"/>
                      <wps:spPr>
                        <a:xfrm>
                          <a:off x="2374200" y="3151350"/>
                          <a:ext cx="59436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What do you think should be done to put matters right?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5359400</wp:posOffset>
                </wp:positionV>
                <wp:extent cx="5962650" cy="1276350"/>
                <wp:effectExtent b="0" l="0" r="0" t="0"/>
                <wp:wrapNone/>
                <wp:docPr id="67"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5962650" cy="1276350"/>
                        </a:xfrm>
                        <a:prstGeom prst="rect"/>
                        <a:ln/>
                      </pic:spPr>
                    </pic:pic>
                  </a:graphicData>
                </a:graphic>
              </wp:anchor>
            </w:drawing>
          </mc:Fallback>
        </mc:AlternateContent>
      </w:r>
    </w:p>
    <w:p w:rsidR="00000000" w:rsidDel="00000000" w:rsidP="00000000" w:rsidRDefault="00000000" w:rsidRPr="00000000" w14:paraId="0000008E">
      <w:pPr>
        <w:ind w:left="360" w:firstLine="0"/>
        <w:rPr>
          <w:rFonts w:ascii="Prata" w:cs="Prata" w:eastAsia="Prata" w:hAnsi="Prata"/>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-228599</wp:posOffset>
                </wp:positionH>
                <wp:positionV relativeFrom="paragraph">
                  <wp:posOffset>-774699</wp:posOffset>
                </wp:positionV>
                <wp:extent cx="5962650" cy="1390650"/>
                <wp:effectExtent b="0" l="0" r="0" t="0"/>
                <wp:wrapNone/>
                <wp:docPr id="60" name=""/>
                <a:graphic>
                  <a:graphicData uri="http://schemas.microsoft.com/office/word/2010/wordprocessingShape">
                    <wps:wsp>
                      <wps:cNvSpPr/>
                      <wps:cNvPr id="2" name="Shape 2"/>
                      <wps:spPr>
                        <a:xfrm>
                          <a:off x="2374200" y="3094200"/>
                          <a:ext cx="5943600" cy="1371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Have you already put your complaint to a member of staff? If so, please give brief details about how and when you did so.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-228599</wp:posOffset>
                </wp:positionH>
                <wp:positionV relativeFrom="paragraph">
                  <wp:posOffset>-774699</wp:posOffset>
                </wp:positionV>
                <wp:extent cx="5962650" cy="1390650"/>
                <wp:effectExtent b="0" l="0" r="0" t="0"/>
                <wp:wrapNone/>
                <wp:docPr id="60"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962650" cy="1390650"/>
                        </a:xfrm>
                        <a:prstGeom prst="rect"/>
                        <a:ln/>
                      </pic:spPr>
                    </pic:pic>
                  </a:graphicData>
                </a:graphic>
              </wp:anchor>
            </w:drawing>
          </mc:Fallback>
        </mc:AlternateContent>
      </w:r>
    </w:p>
    <w:p w:rsidR="00000000" w:rsidDel="00000000" w:rsidP="00000000" w:rsidRDefault="00000000" w:rsidRPr="00000000" w14:paraId="0000008F">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0">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1">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2">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3">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Signature:</w:t>
      </w:r>
    </w:p>
    <w:p w:rsidR="00000000" w:rsidDel="00000000" w:rsidP="00000000" w:rsidRDefault="00000000" w:rsidRPr="00000000" w14:paraId="00000094">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5">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Date:</w:t>
      </w:r>
    </w:p>
    <w:p w:rsidR="00000000" w:rsidDel="00000000" w:rsidP="00000000" w:rsidRDefault="00000000" w:rsidRPr="00000000" w14:paraId="00000096">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7">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8">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Please send this form and any documents to support your complaint to:</w:t>
      </w:r>
    </w:p>
    <w:p w:rsidR="00000000" w:rsidDel="00000000" w:rsidP="00000000" w:rsidRDefault="00000000" w:rsidRPr="00000000" w14:paraId="00000099">
      <w:pPr>
        <w:ind w:left="360" w:firstLine="0"/>
        <w:rPr>
          <w:rFonts w:ascii="Prata" w:cs="Prata" w:eastAsia="Prata" w:hAnsi="Prata"/>
          <w:sz w:val="24"/>
          <w:szCs w:val="24"/>
        </w:rPr>
      </w:pPr>
      <w:r w:rsidDel="00000000" w:rsidR="00000000" w:rsidRPr="00000000">
        <w:rPr>
          <w:rtl w:val="0"/>
        </w:rPr>
      </w:r>
    </w:p>
    <w:p w:rsidR="00000000" w:rsidDel="00000000" w:rsidP="00000000" w:rsidRDefault="00000000" w:rsidRPr="00000000" w14:paraId="0000009A">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Mrs Samantha Jones </w:t>
      </w:r>
    </w:p>
    <w:p w:rsidR="00000000" w:rsidDel="00000000" w:rsidP="00000000" w:rsidRDefault="00000000" w:rsidRPr="00000000" w14:paraId="0000009B">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Headteacher</w:t>
      </w:r>
    </w:p>
    <w:p w:rsidR="00000000" w:rsidDel="00000000" w:rsidP="00000000" w:rsidRDefault="00000000" w:rsidRPr="00000000" w14:paraId="0000009C">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Tremorfa Nursery School</w:t>
      </w:r>
    </w:p>
    <w:p w:rsidR="00000000" w:rsidDel="00000000" w:rsidP="00000000" w:rsidRDefault="00000000" w:rsidRPr="00000000" w14:paraId="0000009D">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Willows High School</w:t>
      </w:r>
    </w:p>
    <w:p w:rsidR="00000000" w:rsidDel="00000000" w:rsidP="00000000" w:rsidRDefault="00000000" w:rsidRPr="00000000" w14:paraId="0000009E">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Willows Avenue </w:t>
      </w:r>
    </w:p>
    <w:p w:rsidR="00000000" w:rsidDel="00000000" w:rsidP="00000000" w:rsidRDefault="00000000" w:rsidRPr="00000000" w14:paraId="0000009F">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Cardiff </w:t>
      </w:r>
    </w:p>
    <w:p w:rsidR="00000000" w:rsidDel="00000000" w:rsidP="00000000" w:rsidRDefault="00000000" w:rsidRPr="00000000" w14:paraId="000000A0">
      <w:pPr>
        <w:ind w:left="360" w:firstLine="0"/>
        <w:rPr>
          <w:rFonts w:ascii="Prata" w:cs="Prata" w:eastAsia="Prata" w:hAnsi="Prata"/>
          <w:sz w:val="24"/>
          <w:szCs w:val="24"/>
        </w:rPr>
      </w:pPr>
      <w:r w:rsidDel="00000000" w:rsidR="00000000" w:rsidRPr="00000000">
        <w:rPr>
          <w:rFonts w:ascii="Prata" w:cs="Prata" w:eastAsia="Prata" w:hAnsi="Prata"/>
          <w:sz w:val="24"/>
          <w:szCs w:val="24"/>
          <w:rtl w:val="0"/>
        </w:rPr>
        <w:t xml:space="preserve">CF24 2YE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6921500</wp:posOffset>
                </wp:positionV>
                <wp:extent cx="5962650" cy="1276350"/>
                <wp:effectExtent b="0" l="0" r="0" t="0"/>
                <wp:wrapNone/>
                <wp:docPr id="75" name=""/>
                <a:graphic>
                  <a:graphicData uri="http://schemas.microsoft.com/office/word/2010/wordprocessingShape">
                    <wps:wsp>
                      <wps:cNvSpPr/>
                      <wps:cNvPr id="32" name="Shape 32"/>
                      <wps:spPr>
                        <a:xfrm>
                          <a:off x="2374200" y="3151350"/>
                          <a:ext cx="5943600" cy="12573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omic Sans MS" w:cs="Comic Sans MS" w:eastAsia="Comic Sans MS" w:hAnsi="Comic Sans MS"/>
                                <w:b w:val="1"/>
                                <w:i w:val="0"/>
                                <w:smallCaps w:val="0"/>
                                <w:strike w:val="0"/>
                                <w:color w:val="000000"/>
                                <w:sz w:val="20"/>
                                <w:vertAlign w:val="baseline"/>
                              </w:rPr>
                              <w:t xml:space="preserve">What do you think should be done to put matters right?</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6921500</wp:posOffset>
                </wp:positionV>
                <wp:extent cx="5962650" cy="1276350"/>
                <wp:effectExtent b="0" l="0" r="0" t="0"/>
                <wp:wrapNone/>
                <wp:docPr id="75"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5962650" cy="1276350"/>
                        </a:xfrm>
                        <a:prstGeom prst="rect"/>
                        <a:ln/>
                      </pic:spPr>
                    </pic:pic>
                  </a:graphicData>
                </a:graphic>
              </wp:anchor>
            </w:drawing>
          </mc:Fallback>
        </mc:AlternateContent>
      </w:r>
    </w:p>
    <w:sectPr>
      <w:type w:val="nextPage"/>
      <w:pgSz w:h="15840" w:w="12240" w:orient="portrait"/>
      <w:pgMar w:bottom="1440" w:top="1440" w:left="1797" w:right="1797"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 w:name="Dancing Script">
    <w:embedRegular w:fontKey="{00000000-0000-0000-0000-000000000000}" r:id="rId4" w:subsetted="0"/>
    <w:embedBold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rsid w:val="00D06A6C"/>
    <w:pPr>
      <w:autoSpaceDE w:val="0"/>
      <w:autoSpaceDN w:val="0"/>
      <w:adjustRightInd w:val="0"/>
    </w:pPr>
    <w:rPr>
      <w:lang w:eastAsia="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Hyperlink">
    <w:name w:val="Hyperlink"/>
    <w:basedOn w:val="DefaultParagraphFont"/>
    <w:rsid w:val="006F35F1"/>
    <w:rPr>
      <w:color w:val="0000ff"/>
      <w:u w:val="single"/>
    </w:rPr>
  </w:style>
  <w:style w:type="paragraph" w:styleId="NormalWeb">
    <w:name w:val="Normal (Web)"/>
    <w:basedOn w:val="Normal"/>
    <w:uiPriority w:val="99"/>
    <w:unhideWhenUsed w:val="1"/>
    <w:rsid w:val="009F3258"/>
    <w:pPr>
      <w:widowControl w:val="1"/>
      <w:autoSpaceDE w:val="1"/>
      <w:autoSpaceDN w:val="1"/>
      <w:adjustRightInd w:val="1"/>
      <w:spacing w:after="100" w:afterAutospacing="1" w:before="100" w:beforeAutospacing="1"/>
    </w:pPr>
    <w:rPr>
      <w:rFonts w:eastAsia="MS Mincho"/>
      <w:sz w:val="24"/>
      <w:szCs w:val="24"/>
      <w:lang w:eastAsia="ja-JP" w:val="en-US"/>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advice@childcomwales.org.uk" TargetMode="External"/><Relationship Id="rId9" Type="http://schemas.openxmlformats.org/officeDocument/2006/relationships/hyperlink" Target="http://www.learning.wales.gov.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13.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 Id="rId4" Type="http://schemas.openxmlformats.org/officeDocument/2006/relationships/font" Target="fonts/DancingScript-regular.ttf"/><Relationship Id="rId5" Type="http://schemas.openxmlformats.org/officeDocument/2006/relationships/font" Target="fonts/DancingScrip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2ZcNbGzxppx6Ckf6p/JT9eSQNQ==">CgMxLjAyCWguMzBqMHpsbDIIaC5namRneHMyDmguaDRlcDNrd3NuYW9vOAByITFMN2l1MGIzbVpaN3ZJN0tlYW15d2F0bnJET2VFV0Q0Zg==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2024-07-31T09:40:00Z</dcterms:created>
  <dc:creator>Tremorfa Nursery</dc:creator>
</cp:coreProperties>
</file>