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color="4f81bd" w:space="4" w:sz="4" w:val="single"/>
          <w:right w:space="0" w:sz="0" w:val="nil"/>
          <w:between w:space="0" w:sz="0" w:val="nil"/>
        </w:pBdr>
        <w:shd w:fill="auto" w:val="clear"/>
        <w:spacing w:after="280" w:before="200" w:line="276" w:lineRule="auto"/>
        <w:ind w:left="0" w:right="936" w:firstLine="0"/>
        <w:jc w:val="left"/>
        <w:rPr>
          <w:rFonts w:ascii="Prata" w:cs="Prata" w:eastAsia="Prata" w:hAnsi="Prata"/>
          <w:smallCaps w:val="0"/>
          <w:strike w:val="0"/>
          <w:sz w:val="32"/>
          <w:szCs w:val="32"/>
          <w:u w:val="none"/>
          <w:shd w:fill="auto" w:val="clear"/>
          <w:vertAlign w:val="baseline"/>
        </w:rPr>
      </w:pPr>
      <w:r w:rsidDel="00000000" w:rsidR="00000000" w:rsidRPr="00000000">
        <w:rPr>
          <w:rFonts w:ascii="Prata" w:cs="Prata" w:eastAsia="Prata" w:hAnsi="Prata"/>
          <w:smallCaps w:val="0"/>
          <w:strike w:val="0"/>
          <w:sz w:val="32"/>
          <w:szCs w:val="32"/>
          <w:u w:val="none"/>
          <w:shd w:fill="auto" w:val="clear"/>
          <w:vertAlign w:val="baseline"/>
          <w:rtl w:val="0"/>
        </w:rPr>
        <w:t xml:space="preserve">Tremorfa </w:t>
      </w:r>
      <w:r w:rsidDel="00000000" w:rsidR="00000000" w:rsidRPr="00000000">
        <w:rPr>
          <w:rFonts w:ascii="Prata" w:cs="Prata" w:eastAsia="Prata" w:hAnsi="Prata"/>
          <w:sz w:val="32"/>
          <w:szCs w:val="32"/>
          <w:rtl w:val="0"/>
        </w:rPr>
        <w:t xml:space="preserve">Nursery School</w:t>
      </w:r>
      <w:r w:rsidDel="00000000" w:rsidR="00000000" w:rsidRPr="00000000">
        <w:rPr>
          <w:rtl w:val="0"/>
        </w:rPr>
      </w:r>
    </w:p>
    <w:p w:rsidR="00000000" w:rsidDel="00000000" w:rsidP="00000000" w:rsidRDefault="00000000" w:rsidRPr="00000000" w14:paraId="00000002">
      <w:pPr>
        <w:rPr>
          <w:rFonts w:ascii="Prata" w:cs="Prata" w:eastAsia="Prata" w:hAnsi="Prata"/>
          <w:b w:val="1"/>
          <w:bCs w:val="1"/>
          <w:sz w:val="28"/>
          <w:szCs w:val="28"/>
        </w:rPr>
      </w:pPr>
      <w:r w:rsidDel="00000000" w:rsidR="00000000" w:rsidRPr="00000000">
        <w:rPr>
          <w:rFonts w:ascii="Prata" w:cs="Prata" w:eastAsia="Prata" w:hAnsi="Prata"/>
          <w:b w:val="1"/>
          <w:bCs w:val="1"/>
          <w:sz w:val="28"/>
          <w:szCs w:val="28"/>
          <w:rtl w:val="0"/>
        </w:rPr>
        <w:t xml:space="preserve">Tremorfa Nursery School Emergency Evacuation/Closure Procedure </w:t>
      </w:r>
    </w:p>
    <w:p w:rsidR="00000000" w:rsidDel="00000000" w:rsidP="00000000" w:rsidRDefault="00000000" w:rsidRPr="00000000" w14:paraId="00000003">
      <w:pPr>
        <w:rPr>
          <w:rFonts w:ascii="Prata" w:cs="Prata" w:eastAsia="Prata" w:hAnsi="Prata"/>
          <w:sz w:val="28"/>
          <w:szCs w:val="28"/>
        </w:rPr>
      </w:pPr>
      <w:r w:rsidDel="00000000" w:rsidR="00000000" w:rsidRPr="00000000">
        <w:rPr>
          <w:rFonts w:ascii="Prata" w:cs="Prata" w:eastAsia="Prata" w:hAnsi="Prata"/>
          <w:sz w:val="28"/>
          <w:szCs w:val="28"/>
          <w:rtl w:val="0"/>
        </w:rPr>
        <w:t xml:space="preserve">Tremorfa Nursery school will make every effort to keep the school open but in exceptional circumstances, the school may need to be closed and in very exceptional circumstances the school may need to close at very short notice due to an unexpected event. </w:t>
      </w:r>
    </w:p>
    <w:p w:rsidR="00000000" w:rsidDel="00000000" w:rsidP="00000000" w:rsidRDefault="00000000" w:rsidRPr="00000000" w14:paraId="00000004">
      <w:pPr>
        <w:rPr>
          <w:rFonts w:ascii="Prata" w:cs="Prata" w:eastAsia="Prata" w:hAnsi="Prata"/>
          <w:b w:val="1"/>
          <w:bCs w:val="1"/>
          <w:sz w:val="28"/>
          <w:szCs w:val="28"/>
        </w:rPr>
      </w:pPr>
      <w:r w:rsidDel="00000000" w:rsidR="00000000" w:rsidRPr="00000000">
        <w:rPr>
          <w:rFonts w:ascii="Prata" w:cs="Prata" w:eastAsia="Prata" w:hAnsi="Prata"/>
          <w:b w:val="1"/>
          <w:bCs w:val="1"/>
          <w:sz w:val="28"/>
          <w:szCs w:val="28"/>
          <w:rtl w:val="0"/>
        </w:rPr>
        <w:t xml:space="preserve">Such incidents could include: </w:t>
      </w:r>
    </w:p>
    <w:p w:rsidR="00000000" w:rsidDel="00000000" w:rsidP="00000000" w:rsidRDefault="00000000" w:rsidRPr="00000000" w14:paraId="00000005">
      <w:pPr>
        <w:rPr>
          <w:rFonts w:ascii="Prata" w:cs="Prata" w:eastAsia="Prata" w:hAnsi="Prata"/>
          <w:sz w:val="28"/>
          <w:szCs w:val="28"/>
        </w:rPr>
      </w:pPr>
      <w:r w:rsidDel="00000000" w:rsidR="00000000" w:rsidRPr="00000000">
        <w:rPr>
          <w:rFonts w:ascii="Prata" w:cs="Prata" w:eastAsia="Prata" w:hAnsi="Prata"/>
          <w:sz w:val="28"/>
          <w:szCs w:val="28"/>
          <w:rtl w:val="0"/>
        </w:rPr>
        <w:t xml:space="preserve">∙ Serious weather conditions (combined with heating system failure) </w:t>
      </w:r>
    </w:p>
    <w:p w:rsidR="00000000" w:rsidDel="00000000" w:rsidP="00000000" w:rsidRDefault="00000000" w:rsidRPr="00000000" w14:paraId="00000006">
      <w:pPr>
        <w:rPr>
          <w:rFonts w:ascii="Prata" w:cs="Prata" w:eastAsia="Prata" w:hAnsi="Prata"/>
          <w:sz w:val="28"/>
          <w:szCs w:val="28"/>
        </w:rPr>
      </w:pPr>
      <w:r w:rsidDel="00000000" w:rsidR="00000000" w:rsidRPr="00000000">
        <w:rPr>
          <w:rFonts w:ascii="Prata" w:cs="Prata" w:eastAsia="Prata" w:hAnsi="Prata"/>
          <w:sz w:val="28"/>
          <w:szCs w:val="28"/>
          <w:rtl w:val="0"/>
        </w:rPr>
        <w:t xml:space="preserve">∙ Burst water pipes </w:t>
      </w:r>
    </w:p>
    <w:p w:rsidR="00000000" w:rsidDel="00000000" w:rsidP="00000000" w:rsidRDefault="00000000" w:rsidRPr="00000000" w14:paraId="00000007">
      <w:pPr>
        <w:rPr>
          <w:rFonts w:ascii="Prata" w:cs="Prata" w:eastAsia="Prata" w:hAnsi="Prata"/>
          <w:sz w:val="28"/>
          <w:szCs w:val="28"/>
        </w:rPr>
      </w:pPr>
      <w:r w:rsidDel="00000000" w:rsidR="00000000" w:rsidRPr="00000000">
        <w:rPr>
          <w:rFonts w:ascii="Prata" w:cs="Prata" w:eastAsia="Prata" w:hAnsi="Prata"/>
          <w:sz w:val="28"/>
          <w:szCs w:val="28"/>
          <w:rtl w:val="0"/>
        </w:rPr>
        <w:t xml:space="preserve">∙ Discovery of dangerous structural damage</w:t>
      </w:r>
    </w:p>
    <w:p w:rsidR="00000000" w:rsidDel="00000000" w:rsidP="00000000" w:rsidRDefault="00000000" w:rsidRPr="00000000" w14:paraId="00000008">
      <w:pPr>
        <w:rPr>
          <w:rFonts w:ascii="Prata" w:cs="Prata" w:eastAsia="Prata" w:hAnsi="Prata"/>
          <w:sz w:val="28"/>
          <w:szCs w:val="28"/>
        </w:rPr>
      </w:pPr>
      <w:r w:rsidDel="00000000" w:rsidR="00000000" w:rsidRPr="00000000">
        <w:rPr>
          <w:rFonts w:ascii="Prata" w:cs="Prata" w:eastAsia="Prata" w:hAnsi="Prata"/>
          <w:sz w:val="28"/>
          <w:szCs w:val="28"/>
          <w:rtl w:val="0"/>
        </w:rPr>
        <w:t xml:space="preserve">∙ Fire or bomb scare/explosion </w:t>
      </w:r>
    </w:p>
    <w:p w:rsidR="00000000" w:rsidDel="00000000" w:rsidP="00000000" w:rsidRDefault="00000000" w:rsidRPr="00000000" w14:paraId="00000009">
      <w:pPr>
        <w:rPr>
          <w:rFonts w:ascii="Prata" w:cs="Prata" w:eastAsia="Prata" w:hAnsi="Prata"/>
          <w:sz w:val="28"/>
          <w:szCs w:val="28"/>
        </w:rPr>
      </w:pPr>
      <w:r w:rsidDel="00000000" w:rsidR="00000000" w:rsidRPr="00000000">
        <w:rPr>
          <w:rFonts w:ascii="Prata" w:cs="Prata" w:eastAsia="Prata" w:hAnsi="Prata"/>
          <w:sz w:val="28"/>
          <w:szCs w:val="28"/>
          <w:rtl w:val="0"/>
        </w:rPr>
        <w:t xml:space="preserve">∙ Death of a member of staff or child </w:t>
      </w:r>
    </w:p>
    <w:p w:rsidR="00000000" w:rsidDel="00000000" w:rsidP="00000000" w:rsidRDefault="00000000" w:rsidRPr="00000000" w14:paraId="0000000A">
      <w:pPr>
        <w:rPr>
          <w:rFonts w:ascii="Prata" w:cs="Prata" w:eastAsia="Prata" w:hAnsi="Prata"/>
          <w:sz w:val="28"/>
          <w:szCs w:val="28"/>
        </w:rPr>
      </w:pPr>
      <w:r w:rsidDel="00000000" w:rsidR="00000000" w:rsidRPr="00000000">
        <w:rPr>
          <w:rFonts w:ascii="Prata" w:cs="Prata" w:eastAsia="Prata" w:hAnsi="Prata"/>
          <w:sz w:val="28"/>
          <w:szCs w:val="28"/>
          <w:rtl w:val="0"/>
        </w:rPr>
        <w:t xml:space="preserve">∙ Serious assault on a staff member or child by a member of the public</w:t>
      </w:r>
    </w:p>
    <w:p w:rsidR="00000000" w:rsidDel="00000000" w:rsidP="00000000" w:rsidRDefault="00000000" w:rsidRPr="00000000" w14:paraId="0000000B">
      <w:pPr>
        <w:rPr>
          <w:rFonts w:ascii="Prata" w:cs="Prata" w:eastAsia="Prata" w:hAnsi="Prata"/>
          <w:sz w:val="28"/>
          <w:szCs w:val="28"/>
        </w:rPr>
      </w:pPr>
      <w:r w:rsidDel="00000000" w:rsidR="00000000" w:rsidRPr="00000000">
        <w:rPr>
          <w:rFonts w:ascii="Prata" w:cs="Prata" w:eastAsia="Prata" w:hAnsi="Prata"/>
          <w:sz w:val="28"/>
          <w:szCs w:val="28"/>
          <w:rtl w:val="0"/>
        </w:rPr>
        <w:t xml:space="preserve"> ∙ Serious accident or illness </w:t>
      </w:r>
    </w:p>
    <w:p w:rsidR="00000000" w:rsidDel="00000000" w:rsidP="00000000" w:rsidRDefault="00000000" w:rsidRPr="00000000" w14:paraId="0000000C">
      <w:pPr>
        <w:rPr>
          <w:rFonts w:ascii="Prata" w:cs="Prata" w:eastAsia="Prata" w:hAnsi="Prata"/>
          <w:sz w:val="28"/>
          <w:szCs w:val="28"/>
        </w:rPr>
      </w:pPr>
      <w:r w:rsidDel="00000000" w:rsidR="00000000" w:rsidRPr="00000000">
        <w:rPr>
          <w:rFonts w:ascii="Prata" w:cs="Prata" w:eastAsia="Prata" w:hAnsi="Prata"/>
          <w:sz w:val="28"/>
          <w:szCs w:val="28"/>
          <w:rtl w:val="0"/>
        </w:rPr>
        <w:t xml:space="preserve">∙ Chemical contamination </w:t>
      </w:r>
    </w:p>
    <w:p w:rsidR="00000000" w:rsidDel="00000000" w:rsidP="00000000" w:rsidRDefault="00000000" w:rsidRPr="00000000" w14:paraId="0000000D">
      <w:pPr>
        <w:rPr>
          <w:rFonts w:ascii="Prata" w:cs="Prata" w:eastAsia="Prata" w:hAnsi="Prata"/>
          <w:sz w:val="28"/>
          <w:szCs w:val="28"/>
        </w:rPr>
      </w:pPr>
      <w:r w:rsidDel="00000000" w:rsidR="00000000" w:rsidRPr="00000000">
        <w:rPr>
          <w:rFonts w:ascii="Prata" w:cs="Prata" w:eastAsia="Prata" w:hAnsi="Prata"/>
          <w:sz w:val="28"/>
          <w:szCs w:val="28"/>
          <w:rtl w:val="0"/>
        </w:rPr>
        <w:t xml:space="preserve">In such circumstances, the manager and staff will ensure that all steps are taken to keep both the children and themselves safe. </w:t>
      </w:r>
    </w:p>
    <w:p w:rsidR="00000000" w:rsidDel="00000000" w:rsidP="00000000" w:rsidRDefault="00000000" w:rsidRPr="00000000" w14:paraId="0000000E">
      <w:pPr>
        <w:rPr>
          <w:rFonts w:ascii="Prata" w:cs="Prata" w:eastAsia="Prata" w:hAnsi="Prata"/>
          <w:b w:val="1"/>
          <w:bCs w:val="1"/>
          <w:sz w:val="28"/>
          <w:szCs w:val="28"/>
          <w:u w:val="single"/>
        </w:rPr>
      </w:pPr>
      <w:r w:rsidDel="00000000" w:rsidR="00000000" w:rsidRPr="00000000">
        <w:rPr>
          <w:rFonts w:ascii="Prata" w:cs="Prata" w:eastAsia="Prata" w:hAnsi="Prata"/>
          <w:b w:val="1"/>
          <w:bCs w:val="1"/>
          <w:sz w:val="28"/>
          <w:szCs w:val="28"/>
          <w:u w:val="single"/>
          <w:rtl w:val="0"/>
        </w:rPr>
        <w:t xml:space="preserve">Fire Procedures </w:t>
      </w:r>
    </w:p>
    <w:p w:rsidR="00000000" w:rsidDel="00000000" w:rsidP="00000000" w:rsidRDefault="00000000" w:rsidRPr="00000000" w14:paraId="0000000F">
      <w:pPr>
        <w:rPr>
          <w:rFonts w:ascii="Prata" w:cs="Prata" w:eastAsia="Prata" w:hAnsi="Prata"/>
          <w:sz w:val="28"/>
          <w:szCs w:val="28"/>
        </w:rPr>
      </w:pPr>
      <w:r w:rsidDel="00000000" w:rsidR="00000000" w:rsidRPr="00000000">
        <w:rPr>
          <w:rFonts w:ascii="Prata" w:cs="Prata" w:eastAsia="Prata" w:hAnsi="Prata"/>
          <w:sz w:val="28"/>
          <w:szCs w:val="28"/>
          <w:rtl w:val="0"/>
        </w:rPr>
        <w:t xml:space="preserve">Please refer to Fire Risk Assessment for Tremorfa Nursery School.</w:t>
      </w:r>
    </w:p>
    <w:p w:rsidR="00000000" w:rsidDel="00000000" w:rsidP="00000000" w:rsidRDefault="00000000" w:rsidRPr="00000000" w14:paraId="00000010">
      <w:pPr>
        <w:rPr>
          <w:rFonts w:ascii="Prata" w:cs="Prata" w:eastAsia="Prata" w:hAnsi="Prata"/>
          <w:sz w:val="28"/>
          <w:szCs w:val="28"/>
        </w:rPr>
      </w:pPr>
      <w:r w:rsidDel="00000000" w:rsidR="00000000" w:rsidRPr="00000000">
        <w:rPr>
          <w:rFonts w:ascii="Prata" w:cs="Prata" w:eastAsia="Prata" w:hAnsi="Prata"/>
          <w:sz w:val="28"/>
          <w:szCs w:val="28"/>
          <w:rtl w:val="0"/>
        </w:rPr>
        <w:t xml:space="preserve">No one is permitted to smoke on school grounds or surrounding area. </w:t>
      </w:r>
    </w:p>
    <w:p w:rsidR="00000000" w:rsidDel="00000000" w:rsidP="00000000" w:rsidRDefault="00000000" w:rsidRPr="00000000" w14:paraId="00000011">
      <w:pPr>
        <w:rPr>
          <w:rFonts w:ascii="Prata" w:cs="Prata" w:eastAsia="Prata" w:hAnsi="Prata"/>
          <w:sz w:val="28"/>
          <w:szCs w:val="28"/>
        </w:rPr>
      </w:pPr>
      <w:r w:rsidDel="00000000" w:rsidR="00000000" w:rsidRPr="00000000">
        <w:rPr>
          <w:rFonts w:ascii="Prata" w:cs="Prata" w:eastAsia="Prata" w:hAnsi="Prata"/>
          <w:sz w:val="28"/>
          <w:szCs w:val="28"/>
          <w:rtl w:val="0"/>
        </w:rPr>
        <w:t xml:space="preserve">∙ All staff receive Annual Fire Safety Awareness Training.</w:t>
      </w:r>
    </w:p>
    <w:p w:rsidR="00000000" w:rsidDel="00000000" w:rsidP="00000000" w:rsidRDefault="00000000" w:rsidRPr="00000000" w14:paraId="0000001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Prata" w:cs="Prata" w:eastAsia="Prata" w:hAnsi="Prata"/>
          <w:i w:val="0"/>
          <w:iCs w:val="0"/>
          <w:smallCaps w:val="0"/>
          <w:strike w:val="0"/>
          <w:color w:val="000000"/>
          <w:sz w:val="28"/>
          <w:szCs w:val="28"/>
          <w:shd w:fill="auto" w:val="clear"/>
          <w:vertAlign w:val="baseline"/>
        </w:rPr>
      </w:pPr>
      <w:r w:rsidDel="00000000" w:rsidR="00000000" w:rsidRPr="00000000">
        <w:rPr>
          <w:rFonts w:ascii="Prata" w:cs="Prata" w:eastAsia="Prata" w:hAnsi="Prata"/>
          <w:i w:val="0"/>
          <w:iCs w:val="0"/>
          <w:smallCaps w:val="0"/>
          <w:strike w:val="0"/>
          <w:color w:val="000000"/>
          <w:sz w:val="28"/>
          <w:szCs w:val="28"/>
          <w:u w:val="none"/>
          <w:shd w:fill="auto" w:val="clear"/>
          <w:vertAlign w:val="baseline"/>
          <w:rtl w:val="0"/>
        </w:rPr>
        <w:t xml:space="preserve">Termly Fire Drills are run in coordination with the nursery school.  All records are kept on Ramis and inspected annually by the LA Fire Safety Officer. All other fire related checks and documents are monitored by the LA Health and Safety officer. </w:t>
      </w:r>
    </w:p>
    <w:p w:rsidR="00000000" w:rsidDel="00000000" w:rsidP="00000000" w:rsidRDefault="00000000" w:rsidRPr="00000000" w14:paraId="00000013">
      <w:pPr>
        <w:rPr>
          <w:rFonts w:ascii="Prata" w:cs="Prata" w:eastAsia="Prata" w:hAnsi="Prata"/>
          <w:sz w:val="28"/>
          <w:szCs w:val="28"/>
        </w:rPr>
      </w:pPr>
      <w:r w:rsidDel="00000000" w:rsidR="00000000" w:rsidRPr="00000000">
        <w:rPr>
          <w:rFonts w:ascii="Prata" w:cs="Prata" w:eastAsia="Prata" w:hAnsi="Prata"/>
          <w:sz w:val="28"/>
          <w:szCs w:val="28"/>
          <w:rtl w:val="0"/>
        </w:rPr>
        <w:t xml:space="preserve">Fire detectors are tested on a weekly basis by the nursery’s Estates Management Team and recorded weekly and uploaded to Ramis</w:t>
      </w:r>
    </w:p>
    <w:p w:rsidR="00000000" w:rsidDel="00000000" w:rsidP="00000000" w:rsidRDefault="00000000" w:rsidRPr="00000000" w14:paraId="00000014">
      <w:pPr>
        <w:rPr>
          <w:rFonts w:ascii="Prata" w:cs="Prata" w:eastAsia="Prata" w:hAnsi="Prata"/>
          <w:sz w:val="28"/>
          <w:szCs w:val="28"/>
        </w:rPr>
      </w:pPr>
      <w:r w:rsidDel="00000000" w:rsidR="00000000" w:rsidRPr="00000000">
        <w:rPr>
          <w:rFonts w:ascii="Prata" w:cs="Prata" w:eastAsia="Prata" w:hAnsi="Prata"/>
          <w:sz w:val="28"/>
          <w:szCs w:val="28"/>
          <w:rtl w:val="0"/>
        </w:rPr>
        <w:t xml:space="preserve">External Fire doors/Escape routes and internal fire doors are checked monthly  by the nursery’s Estates Management Team and recorded and uploaded to Ramis. </w:t>
      </w:r>
    </w:p>
    <w:p w:rsidR="00000000" w:rsidDel="00000000" w:rsidP="00000000" w:rsidRDefault="00000000" w:rsidRPr="00000000" w14:paraId="00000015">
      <w:pPr>
        <w:rPr>
          <w:rFonts w:ascii="Prata" w:cs="Prata" w:eastAsia="Prata" w:hAnsi="Prata"/>
          <w:sz w:val="28"/>
          <w:szCs w:val="28"/>
        </w:rPr>
      </w:pPr>
      <w:r w:rsidDel="00000000" w:rsidR="00000000" w:rsidRPr="00000000">
        <w:rPr>
          <w:rFonts w:ascii="Prata" w:cs="Prata" w:eastAsia="Prata" w:hAnsi="Prata"/>
          <w:sz w:val="28"/>
          <w:szCs w:val="28"/>
          <w:rtl w:val="0"/>
        </w:rPr>
        <w:t xml:space="preserve">Fire extinguishers and Fire blankets are serviced annually by 1</w:t>
      </w:r>
      <w:r w:rsidDel="00000000" w:rsidR="00000000" w:rsidRPr="00000000">
        <w:rPr>
          <w:rFonts w:ascii="Prata" w:cs="Prata" w:eastAsia="Prata" w:hAnsi="Prata"/>
          <w:sz w:val="28"/>
          <w:szCs w:val="28"/>
          <w:vertAlign w:val="superscript"/>
          <w:rtl w:val="0"/>
        </w:rPr>
        <w:t xml:space="preserve">st</w:t>
      </w:r>
      <w:r w:rsidDel="00000000" w:rsidR="00000000" w:rsidRPr="00000000">
        <w:rPr>
          <w:rFonts w:ascii="Prata" w:cs="Prata" w:eastAsia="Prata" w:hAnsi="Prata"/>
          <w:sz w:val="28"/>
          <w:szCs w:val="28"/>
          <w:rtl w:val="0"/>
        </w:rPr>
        <w:t xml:space="preserve"> Attendance Training specialists.</w:t>
      </w:r>
    </w:p>
    <w:p w:rsidR="00000000" w:rsidDel="00000000" w:rsidP="00000000" w:rsidRDefault="00000000" w:rsidRPr="00000000" w14:paraId="00000016">
      <w:pPr>
        <w:rPr>
          <w:rFonts w:ascii="Prata" w:cs="Prata" w:eastAsia="Prata" w:hAnsi="Prata"/>
          <w:sz w:val="28"/>
          <w:szCs w:val="28"/>
        </w:rPr>
      </w:pPr>
      <w:r w:rsidDel="00000000" w:rsidR="00000000" w:rsidRPr="00000000">
        <w:rPr>
          <w:rFonts w:ascii="Prata" w:cs="Prata" w:eastAsia="Prata" w:hAnsi="Prata"/>
          <w:sz w:val="28"/>
          <w:szCs w:val="28"/>
          <w:rtl w:val="0"/>
        </w:rPr>
        <w:t xml:space="preserve">Should an incident occur that necessitates emergency evacuation, the following steps will be taken:</w:t>
      </w:r>
    </w:p>
    <w:p w:rsidR="00000000" w:rsidDel="00000000" w:rsidP="00000000" w:rsidRDefault="00000000" w:rsidRPr="00000000" w14:paraId="0000001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Prata" w:cs="Prata" w:eastAsia="Prata" w:hAnsi="Prata"/>
          <w:i w:val="0"/>
          <w:iCs w:val="0"/>
          <w:smallCaps w:val="0"/>
          <w:strike w:val="0"/>
          <w:color w:val="000000"/>
          <w:sz w:val="28"/>
          <w:szCs w:val="28"/>
          <w:shd w:fill="auto" w:val="clear"/>
          <w:vertAlign w:val="baseline"/>
        </w:rPr>
      </w:pPr>
      <w:r w:rsidDel="00000000" w:rsidR="00000000" w:rsidRPr="00000000">
        <w:rPr>
          <w:rFonts w:ascii="Prata" w:cs="Prata" w:eastAsia="Prata" w:hAnsi="Prata"/>
          <w:i w:val="0"/>
          <w:iCs w:val="0"/>
          <w:smallCaps w:val="0"/>
          <w:strike w:val="0"/>
          <w:color w:val="000000"/>
          <w:sz w:val="28"/>
          <w:szCs w:val="28"/>
          <w:u w:val="none"/>
          <w:shd w:fill="auto" w:val="clear"/>
          <w:vertAlign w:val="baseline"/>
          <w:rtl w:val="0"/>
        </w:rPr>
        <w:t xml:space="preserve">On discovering a fire, staff should immediately alert others and call for help by breaking the nearest fire box and shouting “fire, help”.  They should only attempt to put the fire out themselves if it is very small and easily extinguished using the fire extinguishers. </w:t>
      </w:r>
    </w:p>
    <w:p w:rsidR="00000000" w:rsidDel="00000000" w:rsidP="00000000" w:rsidRDefault="00000000" w:rsidRPr="00000000" w14:paraId="0000001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Prata" w:cs="Prata" w:eastAsia="Prata" w:hAnsi="Prata"/>
          <w:i w:val="0"/>
          <w:iCs w:val="0"/>
          <w:smallCaps w:val="0"/>
          <w:strike w:val="0"/>
          <w:color w:val="000000"/>
          <w:sz w:val="28"/>
          <w:szCs w:val="28"/>
          <w:shd w:fill="auto" w:val="clear"/>
          <w:vertAlign w:val="baseline"/>
        </w:rPr>
      </w:pPr>
      <w:r w:rsidDel="00000000" w:rsidR="00000000" w:rsidRPr="00000000">
        <w:rPr>
          <w:rFonts w:ascii="Prata" w:cs="Prata" w:eastAsia="Prata" w:hAnsi="Prata"/>
          <w:i w:val="0"/>
          <w:iCs w:val="0"/>
          <w:smallCaps w:val="0"/>
          <w:strike w:val="0"/>
          <w:color w:val="000000"/>
          <w:sz w:val="28"/>
          <w:szCs w:val="28"/>
          <w:u w:val="none"/>
          <w:shd w:fill="auto" w:val="clear"/>
          <w:vertAlign w:val="baseline"/>
          <w:rtl w:val="0"/>
        </w:rPr>
        <w:t xml:space="preserve">Staff and children will be alerted of a fire by the sounding of the fire alarm and if appropriate, the emergency services will be called at the earliest possible opportunity.</w:t>
      </w:r>
    </w:p>
    <w:p w:rsidR="00000000" w:rsidDel="00000000" w:rsidP="00000000" w:rsidRDefault="00000000" w:rsidRPr="00000000" w14:paraId="00000019">
      <w:pPr>
        <w:rPr>
          <w:rFonts w:ascii="Prata" w:cs="Prata" w:eastAsia="Prata" w:hAnsi="Prata"/>
          <w:sz w:val="28"/>
          <w:szCs w:val="28"/>
        </w:rPr>
      </w:pPr>
      <w:r w:rsidDel="00000000" w:rsidR="00000000" w:rsidRPr="00000000">
        <w:rPr>
          <w:rFonts w:ascii="Prata" w:cs="Prata" w:eastAsia="Prata" w:hAnsi="Prata"/>
          <w:sz w:val="28"/>
          <w:szCs w:val="28"/>
          <w:rtl w:val="0"/>
        </w:rPr>
        <w:t xml:space="preserve"> ∙ All children will immediately be escorted out of the building to the assembly point using the nearest safe exit.</w:t>
      </w:r>
    </w:p>
    <w:p w:rsidR="00000000" w:rsidDel="00000000" w:rsidP="00000000" w:rsidRDefault="00000000" w:rsidRPr="00000000" w14:paraId="0000001A">
      <w:pPr>
        <w:rPr>
          <w:rFonts w:ascii="Prata" w:cs="Prata" w:eastAsia="Prata" w:hAnsi="Prata"/>
          <w:sz w:val="28"/>
          <w:szCs w:val="28"/>
        </w:rPr>
      </w:pPr>
      <w:r w:rsidDel="00000000" w:rsidR="00000000" w:rsidRPr="00000000">
        <w:rPr>
          <w:rFonts w:ascii="Prata" w:cs="Prata" w:eastAsia="Prata" w:hAnsi="Prata"/>
          <w:sz w:val="28"/>
          <w:szCs w:val="28"/>
          <w:rtl w:val="0"/>
        </w:rPr>
        <w:t xml:space="preserve"> ∙ No attempt will be made to collect personal belongings, or to re-enter the building after evacuation.</w:t>
      </w:r>
    </w:p>
    <w:p w:rsidR="00000000" w:rsidDel="00000000" w:rsidP="00000000" w:rsidRDefault="00000000" w:rsidRPr="00000000" w14:paraId="0000001B">
      <w:pPr>
        <w:rPr>
          <w:rFonts w:ascii="Prata" w:cs="Prata" w:eastAsia="Prata" w:hAnsi="Prata"/>
          <w:sz w:val="28"/>
          <w:szCs w:val="28"/>
        </w:rPr>
      </w:pPr>
      <w:r w:rsidDel="00000000" w:rsidR="00000000" w:rsidRPr="00000000">
        <w:rPr>
          <w:rFonts w:ascii="Prata" w:cs="Prata" w:eastAsia="Prata" w:hAnsi="Prata"/>
          <w:sz w:val="28"/>
          <w:szCs w:val="28"/>
          <w:rtl w:val="0"/>
        </w:rPr>
        <w:t xml:space="preserve"> ∙ The Designated Staff member will check the entire premises and will collect the register (including emergency contact details) in order to contact parents to collect their children if necessary, providing that this does not put anyone at risk.</w:t>
      </w:r>
    </w:p>
    <w:p w:rsidR="00000000" w:rsidDel="00000000" w:rsidP="00000000" w:rsidRDefault="00000000" w:rsidRPr="00000000" w14:paraId="0000001C">
      <w:pPr>
        <w:rPr>
          <w:rFonts w:ascii="Prata" w:cs="Prata" w:eastAsia="Prata" w:hAnsi="Prata"/>
          <w:sz w:val="28"/>
          <w:szCs w:val="28"/>
        </w:rPr>
      </w:pPr>
      <w:r w:rsidDel="00000000" w:rsidR="00000000" w:rsidRPr="00000000">
        <w:rPr>
          <w:rFonts w:ascii="Prata" w:cs="Prata" w:eastAsia="Prata" w:hAnsi="Prata"/>
          <w:sz w:val="28"/>
          <w:szCs w:val="28"/>
          <w:rtl w:val="0"/>
        </w:rPr>
        <w:t xml:space="preserve"> ∙ On exiting the building, where possible the  designated person will close all doors.</w:t>
      </w:r>
    </w:p>
    <w:p w:rsidR="00000000" w:rsidDel="00000000" w:rsidP="00000000" w:rsidRDefault="00000000" w:rsidRPr="00000000" w14:paraId="0000001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Prata" w:cs="Prata" w:eastAsia="Prata" w:hAnsi="Prata"/>
          <w:i w:val="0"/>
          <w:iCs w:val="0"/>
          <w:smallCaps w:val="0"/>
          <w:strike w:val="0"/>
          <w:color w:val="000000"/>
          <w:sz w:val="28"/>
          <w:szCs w:val="28"/>
          <w:shd w:fill="auto" w:val="clear"/>
          <w:vertAlign w:val="baseline"/>
        </w:rPr>
      </w:pPr>
      <w:r w:rsidDel="00000000" w:rsidR="00000000" w:rsidRPr="00000000">
        <w:rPr>
          <w:rFonts w:ascii="Prata" w:cs="Prata" w:eastAsia="Prata" w:hAnsi="Prata"/>
          <w:i w:val="0"/>
          <w:iCs w:val="0"/>
          <w:smallCaps w:val="0"/>
          <w:strike w:val="0"/>
          <w:color w:val="000000"/>
          <w:sz w:val="28"/>
          <w:szCs w:val="28"/>
          <w:u w:val="none"/>
          <w:shd w:fill="auto" w:val="clear"/>
          <w:vertAlign w:val="baseline"/>
          <w:rtl w:val="0"/>
        </w:rPr>
        <w:t xml:space="preserve">The register will be taken and all children and staff accounted for. If any person is missing from the register, the emergency services will be informed immediately. </w:t>
      </w:r>
    </w:p>
    <w:p w:rsidR="00000000" w:rsidDel="00000000" w:rsidP="00000000" w:rsidRDefault="00000000" w:rsidRPr="00000000" w14:paraId="0000001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Prata" w:cs="Prata" w:eastAsia="Prata" w:hAnsi="Prata"/>
          <w:i w:val="0"/>
          <w:iCs w:val="0"/>
          <w:smallCaps w:val="0"/>
          <w:strike w:val="0"/>
          <w:color w:val="000000"/>
          <w:sz w:val="28"/>
          <w:szCs w:val="28"/>
          <w:shd w:fill="auto" w:val="clear"/>
          <w:vertAlign w:val="baseline"/>
        </w:rPr>
      </w:pPr>
      <w:r w:rsidDel="00000000" w:rsidR="00000000" w:rsidRPr="00000000">
        <w:rPr>
          <w:rFonts w:ascii="Prata" w:cs="Prata" w:eastAsia="Prata" w:hAnsi="Prata"/>
          <w:i w:val="0"/>
          <w:iCs w:val="0"/>
          <w:smallCaps w:val="0"/>
          <w:strike w:val="0"/>
          <w:color w:val="000000"/>
          <w:sz w:val="28"/>
          <w:szCs w:val="28"/>
          <w:u w:val="none"/>
          <w:shd w:fill="auto" w:val="clear"/>
          <w:vertAlign w:val="baseline"/>
          <w:rtl w:val="0"/>
        </w:rPr>
        <w:t xml:space="preserve">If for any reason the register is not to hand, the Headteacher or Senior Leader should access the emergency contacts list that is kept off site (hosted Simms). </w:t>
      </w:r>
    </w:p>
    <w:p w:rsidR="00000000" w:rsidDel="00000000" w:rsidP="00000000" w:rsidRDefault="00000000" w:rsidRPr="00000000" w14:paraId="0000001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Prata" w:cs="Prata" w:eastAsia="Prata" w:hAnsi="Prata"/>
          <w:i w:val="0"/>
          <w:iCs w:val="0"/>
          <w:smallCaps w:val="0"/>
          <w:strike w:val="0"/>
          <w:color w:val="000000"/>
          <w:sz w:val="28"/>
          <w:szCs w:val="28"/>
          <w:shd w:fill="auto" w:val="clear"/>
          <w:vertAlign w:val="baseline"/>
        </w:rPr>
      </w:pPr>
      <w:r w:rsidDel="00000000" w:rsidR="00000000" w:rsidRPr="00000000">
        <w:rPr>
          <w:rFonts w:ascii="Prata" w:cs="Prata" w:eastAsia="Prata" w:hAnsi="Prata"/>
          <w:i w:val="0"/>
          <w:iCs w:val="0"/>
          <w:smallCaps w:val="0"/>
          <w:strike w:val="0"/>
          <w:color w:val="000000"/>
          <w:sz w:val="28"/>
          <w:szCs w:val="28"/>
          <w:u w:val="none"/>
          <w:shd w:fill="auto" w:val="clear"/>
          <w:vertAlign w:val="baseline"/>
          <w:rtl w:val="0"/>
        </w:rPr>
        <w:t xml:space="preserve">If the building is not safe to return to, all children will be escorted to the nearest school. </w:t>
      </w:r>
    </w:p>
    <w:p w:rsidR="00000000" w:rsidDel="00000000" w:rsidP="00000000" w:rsidRDefault="00000000" w:rsidRPr="00000000" w14:paraId="00000020">
      <w:pPr>
        <w:rPr>
          <w:rFonts w:ascii="Prata" w:cs="Prata" w:eastAsia="Prata" w:hAnsi="Prata"/>
          <w:sz w:val="28"/>
          <w:szCs w:val="28"/>
        </w:rPr>
      </w:pPr>
      <w:r w:rsidDel="00000000" w:rsidR="00000000" w:rsidRPr="00000000">
        <w:rPr>
          <w:rFonts w:ascii="Prata" w:cs="Prata" w:eastAsia="Prata" w:hAnsi="Prata"/>
          <w:sz w:val="28"/>
          <w:szCs w:val="28"/>
          <w:rtl w:val="0"/>
        </w:rPr>
        <w:t xml:space="preserve">A child will never be left alone on the nursery premises.</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rata" w:cs="Prata" w:eastAsia="Prata" w:hAnsi="Prata"/>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rata" w:cs="Prata" w:eastAsia="Prata" w:hAnsi="Prata"/>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rata" w:cs="Prata" w:eastAsia="Prata" w:hAnsi="Prata"/>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rata" w:cs="Prata" w:eastAsia="Prata" w:hAnsi="Prata"/>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rata" w:cs="Prata" w:eastAsia="Prata" w:hAnsi="Prata"/>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rata" w:cs="Prata" w:eastAsia="Prata" w:hAnsi="Prata"/>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rata" w:cs="Prata" w:eastAsia="Prata" w:hAnsi="Prata"/>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rata" w:cs="Prata" w:eastAsia="Prata" w:hAnsi="Prata"/>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rata" w:cs="Prata" w:eastAsia="Prata" w:hAnsi="Prata"/>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rata" w:cs="Prata" w:eastAsia="Prata" w:hAnsi="Prata"/>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omic Sans MS" w:cs="Comic Sans MS" w:eastAsia="Comic Sans MS" w:hAnsi="Comic Sans MS"/>
          <w:b w:val="0"/>
          <w:bCs w:val="0"/>
          <w:i w:val="0"/>
          <w:iCs w:val="0"/>
          <w:smallCaps w:val="0"/>
          <w:strike w:val="0"/>
          <w:color w:val="000000"/>
          <w:sz w:val="28"/>
          <w:szCs w:val="28"/>
          <w:u w:val="none"/>
          <w:shd w:fill="auto" w:val="clear"/>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31">
      <w:pPr>
        <w:pBdr>
          <w:top w:color="000000" w:space="1" w:sz="24" w:val="single"/>
          <w:left w:color="000000" w:space="4" w:sz="24" w:val="single"/>
          <w:bottom w:color="000000" w:space="1" w:sz="24" w:val="single"/>
          <w:right w:color="000000" w:space="4" w:sz="24" w:val="single"/>
        </w:pBd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2">
      <w:pPr>
        <w:pStyle w:val="Heading3"/>
        <w:rPr>
          <w:sz w:val="96"/>
          <w:szCs w:val="96"/>
        </w:rPr>
      </w:pPr>
      <w:r w:rsidDel="00000000" w:rsidR="00000000" w:rsidRPr="00000000">
        <w:rPr>
          <w:sz w:val="96"/>
          <w:szCs w:val="96"/>
          <w:rtl w:val="0"/>
        </w:rPr>
        <w:t xml:space="preserve">FIRE DRILL</w:t>
      </w:r>
    </w:p>
    <w:p w:rsidR="00000000" w:rsidDel="00000000" w:rsidP="00000000" w:rsidRDefault="00000000" w:rsidRPr="00000000" w14:paraId="00000033">
      <w:pPr>
        <w:pBdr>
          <w:top w:color="000000" w:space="1" w:sz="24" w:val="single"/>
          <w:left w:color="000000" w:space="4" w:sz="24" w:val="single"/>
          <w:bottom w:color="000000" w:space="1" w:sz="24" w:val="single"/>
          <w:right w:color="000000" w:space="4" w:sz="24" w:val="single"/>
        </w:pBdr>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34">
      <w:pPr>
        <w:pStyle w:val="Heading1"/>
        <w:pBdr>
          <w:top w:color="000000" w:space="1" w:sz="24" w:val="single"/>
          <w:left w:color="000000" w:space="4" w:sz="24" w:val="single"/>
          <w:bottom w:color="000000" w:space="1" w:sz="24" w:val="single"/>
          <w:right w:color="000000" w:space="4" w:sz="24" w:val="single"/>
        </w:pBdr>
        <w:rPr>
          <w:b w:val="1"/>
          <w:bCs w:val="1"/>
          <w:sz w:val="44"/>
          <w:szCs w:val="44"/>
        </w:rPr>
      </w:pPr>
      <w:r w:rsidDel="00000000" w:rsidR="00000000" w:rsidRPr="00000000">
        <w:rPr>
          <w:b w:val="1"/>
          <w:bCs w:val="1"/>
          <w:sz w:val="44"/>
          <w:szCs w:val="44"/>
          <w:rtl w:val="0"/>
        </w:rPr>
        <w:t xml:space="preserve">ON DISCOVERING A FIRE –</w:t>
      </w:r>
    </w:p>
    <w:p w:rsidR="00000000" w:rsidDel="00000000" w:rsidP="00000000" w:rsidRDefault="00000000" w:rsidRPr="00000000" w14:paraId="00000035">
      <w:pPr>
        <w:pBdr>
          <w:top w:color="000000" w:space="1" w:sz="24" w:val="single"/>
          <w:left w:color="000000" w:space="4" w:sz="24" w:val="single"/>
          <w:bottom w:color="000000" w:space="1" w:sz="24" w:val="single"/>
          <w:right w:color="000000" w:space="4" w:sz="24" w:val="single"/>
        </w:pBdr>
        <w:jc w:val="center"/>
        <w:rPr>
          <w:rFonts w:ascii="Arial" w:cs="Arial" w:eastAsia="Arial" w:hAnsi="Arial"/>
          <w:b w:val="1"/>
          <w:bCs w:val="1"/>
          <w:sz w:val="32"/>
          <w:szCs w:val="32"/>
        </w:rPr>
      </w:pPr>
      <w:r w:rsidDel="00000000" w:rsidR="00000000" w:rsidRPr="00000000">
        <w:rPr>
          <w:rFonts w:ascii="Arial" w:cs="Arial" w:eastAsia="Arial" w:hAnsi="Arial"/>
          <w:b w:val="1"/>
          <w:bCs w:val="1"/>
          <w:sz w:val="44"/>
          <w:szCs w:val="44"/>
          <w:rtl w:val="0"/>
        </w:rPr>
        <w:t xml:space="preserve">NO MATTER HOW SMALL</w:t>
      </w:r>
      <w:r w:rsidDel="00000000" w:rsidR="00000000" w:rsidRPr="00000000">
        <w:rPr>
          <w:rtl w:val="0"/>
        </w:rPr>
      </w:r>
    </w:p>
    <w:p w:rsidR="00000000" w:rsidDel="00000000" w:rsidP="00000000" w:rsidRDefault="00000000" w:rsidRPr="00000000" w14:paraId="00000036">
      <w:pPr>
        <w:pStyle w:val="Heading2"/>
        <w:pBdr>
          <w:top w:color="000000" w:space="1" w:sz="24" w:val="single"/>
          <w:left w:color="000000" w:space="4" w:sz="24" w:val="single"/>
          <w:bottom w:color="000000" w:space="1" w:sz="24" w:val="single"/>
          <w:right w:color="000000" w:space="4" w:sz="24" w:val="single"/>
        </w:pBdr>
        <w:rPr>
          <w:b w:val="1"/>
          <w:bCs w:val="1"/>
          <w:sz w:val="32"/>
          <w:szCs w:val="32"/>
          <w:u w:val="single"/>
        </w:rPr>
      </w:pPr>
      <w:r w:rsidDel="00000000" w:rsidR="00000000" w:rsidRPr="00000000">
        <w:rPr>
          <w:b w:val="1"/>
          <w:bCs w:val="1"/>
          <w:sz w:val="32"/>
          <w:szCs w:val="32"/>
          <w:u w:val="single"/>
          <w:rtl w:val="0"/>
        </w:rPr>
        <w:t xml:space="preserve">AT ONCE</w:t>
      </w:r>
    </w:p>
    <w:p w:rsidR="00000000" w:rsidDel="00000000" w:rsidP="00000000" w:rsidRDefault="00000000" w:rsidRPr="00000000" w14:paraId="00000037">
      <w:pPr>
        <w:numPr>
          <w:ilvl w:val="0"/>
          <w:numId w:val="2"/>
        </w:numPr>
        <w:pBdr>
          <w:top w:color="000000" w:space="1" w:sz="24" w:val="single"/>
          <w:left w:color="000000" w:space="4" w:sz="24" w:val="single"/>
          <w:bottom w:color="000000" w:space="1" w:sz="24" w:val="single"/>
          <w:right w:color="000000" w:space="4" w:sz="24" w:val="single"/>
        </w:pBdr>
        <w:spacing w:after="0" w:line="240" w:lineRule="auto"/>
        <w:ind w:left="36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Sound the alarm.</w:t>
      </w:r>
    </w:p>
    <w:p w:rsidR="00000000" w:rsidDel="00000000" w:rsidP="00000000" w:rsidRDefault="00000000" w:rsidRPr="00000000" w14:paraId="00000038">
      <w:pPr>
        <w:numPr>
          <w:ilvl w:val="0"/>
          <w:numId w:val="2"/>
        </w:numPr>
        <w:pBdr>
          <w:top w:color="000000" w:space="1" w:sz="24" w:val="single"/>
          <w:left w:color="000000" w:space="4" w:sz="24" w:val="single"/>
          <w:bottom w:color="000000" w:space="1" w:sz="24" w:val="single"/>
          <w:right w:color="000000" w:space="4" w:sz="24" w:val="single"/>
        </w:pBdr>
        <w:spacing w:after="0" w:line="240" w:lineRule="auto"/>
        <w:ind w:left="36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Whoever is nearest to the office - call the Fire Brigade </w:t>
      </w:r>
      <w:r w:rsidDel="00000000" w:rsidR="00000000" w:rsidRPr="00000000">
        <w:rPr>
          <w:rFonts w:ascii="Arial" w:cs="Arial" w:eastAsia="Arial" w:hAnsi="Arial"/>
          <w:b w:val="1"/>
          <w:bCs w:val="1"/>
          <w:sz w:val="24"/>
          <w:szCs w:val="24"/>
          <w:u w:val="single"/>
          <w:rtl w:val="0"/>
        </w:rPr>
        <w:t xml:space="preserve">immediately.</w:t>
      </w:r>
      <w:r w:rsidDel="00000000" w:rsidR="00000000" w:rsidRPr="00000000">
        <w:rPr>
          <w:rtl w:val="0"/>
        </w:rPr>
      </w:r>
    </w:p>
    <w:p w:rsidR="00000000" w:rsidDel="00000000" w:rsidP="00000000" w:rsidRDefault="00000000" w:rsidRPr="00000000" w14:paraId="00000039">
      <w:pPr>
        <w:numPr>
          <w:ilvl w:val="0"/>
          <w:numId w:val="2"/>
        </w:numPr>
        <w:pBdr>
          <w:top w:color="000000" w:space="1" w:sz="24" w:val="single"/>
          <w:left w:color="000000" w:space="4" w:sz="24" w:val="single"/>
          <w:bottom w:color="000000" w:space="1" w:sz="24" w:val="single"/>
          <w:right w:color="000000" w:space="4" w:sz="24" w:val="single"/>
        </w:pBdr>
        <w:spacing w:after="0" w:line="240" w:lineRule="auto"/>
        <w:ind w:left="36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 Assist with evacuation of all occupants in your area of the school as follows:-</w:t>
      </w:r>
    </w:p>
    <w:p w:rsidR="00000000" w:rsidDel="00000000" w:rsidP="00000000" w:rsidRDefault="00000000" w:rsidRPr="00000000" w14:paraId="0000003A">
      <w:pPr>
        <w:pStyle w:val="Heading1"/>
        <w:pBdr>
          <w:top w:color="000000" w:space="1" w:sz="24" w:val="single"/>
          <w:left w:color="000000" w:space="4" w:sz="24" w:val="single"/>
          <w:bottom w:color="000000" w:space="1" w:sz="24" w:val="single"/>
          <w:right w:color="000000" w:space="4" w:sz="24" w:val="single"/>
        </w:pBdr>
        <w:jc w:val="left"/>
        <w:rPr>
          <w:b w:val="1"/>
          <w:bCs w:val="1"/>
          <w:sz w:val="32"/>
          <w:szCs w:val="32"/>
          <w:u w:val="single"/>
        </w:rPr>
      </w:pPr>
      <w:r w:rsidDel="00000000" w:rsidR="00000000" w:rsidRPr="00000000">
        <w:rPr>
          <w:b w:val="1"/>
          <w:bCs w:val="1"/>
          <w:sz w:val="32"/>
          <w:szCs w:val="32"/>
          <w:u w:val="single"/>
          <w:rtl w:val="0"/>
        </w:rPr>
        <w:t xml:space="preserve">ON HEARING THE FIRE ALARM</w:t>
      </w:r>
    </w:p>
    <w:p w:rsidR="00000000" w:rsidDel="00000000" w:rsidP="00000000" w:rsidRDefault="00000000" w:rsidRPr="00000000" w14:paraId="0000003B">
      <w:pPr>
        <w:pBdr>
          <w:top w:color="000000" w:space="1" w:sz="24" w:val="single"/>
          <w:left w:color="000000" w:space="4" w:sz="24" w:val="single"/>
          <w:bottom w:color="000000" w:space="1" w:sz="24" w:val="single"/>
          <w:right w:color="000000" w:space="4" w:sz="24" w:val="single"/>
        </w:pBdr>
        <w:rPr>
          <w:sz w:val="24"/>
          <w:szCs w:val="24"/>
        </w:rPr>
      </w:pPr>
      <w:r w:rsidDel="00000000" w:rsidR="00000000" w:rsidRPr="00000000">
        <w:rPr>
          <w:rtl w:val="0"/>
        </w:rPr>
      </w:r>
    </w:p>
    <w:p w:rsidR="00000000" w:rsidDel="00000000" w:rsidP="00000000" w:rsidRDefault="00000000" w:rsidRPr="00000000" w14:paraId="0000003C">
      <w:pPr>
        <w:numPr>
          <w:ilvl w:val="0"/>
          <w:numId w:val="3"/>
        </w:numPr>
        <w:pBdr>
          <w:top w:color="000000" w:space="1" w:sz="24" w:val="single"/>
          <w:left w:color="000000" w:space="4" w:sz="24" w:val="single"/>
          <w:bottom w:color="000000" w:space="1" w:sz="24" w:val="single"/>
          <w:right w:color="000000" w:space="4" w:sz="24" w:val="single"/>
        </w:pBdr>
        <w:spacing w:after="0" w:line="240" w:lineRule="auto"/>
        <w:ind w:left="36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All members of staff to initiate an immediate evacuation of the children in their area via the nearest exit and escort to the assembly point at the front of the school.</w:t>
      </w:r>
    </w:p>
    <w:p w:rsidR="00000000" w:rsidDel="00000000" w:rsidP="00000000" w:rsidRDefault="00000000" w:rsidRPr="00000000" w14:paraId="0000003D">
      <w:pPr>
        <w:numPr>
          <w:ilvl w:val="0"/>
          <w:numId w:val="3"/>
        </w:numPr>
        <w:pBdr>
          <w:top w:color="000000" w:space="1" w:sz="24" w:val="single"/>
          <w:left w:color="000000" w:space="4" w:sz="24" w:val="single"/>
          <w:bottom w:color="000000" w:space="1" w:sz="24" w:val="single"/>
          <w:right w:color="000000" w:space="4" w:sz="24" w:val="single"/>
        </w:pBdr>
        <w:spacing w:after="0" w:line="240" w:lineRule="auto"/>
        <w:ind w:left="36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Class registers to be taken to the assembly point by a member of staff nearest to where they are kept.  A roll call should be taken.</w:t>
      </w:r>
    </w:p>
    <w:p w:rsidR="00000000" w:rsidDel="00000000" w:rsidP="00000000" w:rsidRDefault="00000000" w:rsidRPr="00000000" w14:paraId="0000003E">
      <w:pPr>
        <w:numPr>
          <w:ilvl w:val="0"/>
          <w:numId w:val="3"/>
        </w:numPr>
        <w:pBdr>
          <w:top w:color="000000" w:space="1" w:sz="24" w:val="single"/>
          <w:left w:color="000000" w:space="4" w:sz="24" w:val="single"/>
          <w:bottom w:color="000000" w:space="1" w:sz="24" w:val="single"/>
          <w:right w:color="000000" w:space="4" w:sz="24" w:val="single"/>
        </w:pBdr>
        <w:spacing w:after="0" w:line="240" w:lineRule="auto"/>
        <w:ind w:left="36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Headteacher (or senior teacher) will report to the Officer-in-Charge of the Fire Brigade on arrival that all persons are accounted for or the last known position of any missing persons.</w:t>
      </w:r>
    </w:p>
    <w:p w:rsidR="00000000" w:rsidDel="00000000" w:rsidP="00000000" w:rsidRDefault="00000000" w:rsidRPr="00000000" w14:paraId="0000003F">
      <w:pPr>
        <w:numPr>
          <w:ilvl w:val="0"/>
          <w:numId w:val="3"/>
        </w:numPr>
        <w:pBdr>
          <w:top w:color="000000" w:space="1" w:sz="24" w:val="single"/>
          <w:left w:color="000000" w:space="4" w:sz="24" w:val="single"/>
          <w:bottom w:color="000000" w:space="1" w:sz="24" w:val="single"/>
          <w:right w:color="000000" w:space="4" w:sz="24" w:val="single"/>
        </w:pBdr>
        <w:spacing w:after="0" w:line="240" w:lineRule="auto"/>
        <w:ind w:left="36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person nearest to each toilet area should check them.</w:t>
      </w:r>
    </w:p>
    <w:p w:rsidR="00000000" w:rsidDel="00000000" w:rsidP="00000000" w:rsidRDefault="00000000" w:rsidRPr="00000000" w14:paraId="00000040">
      <w:pPr>
        <w:numPr>
          <w:ilvl w:val="0"/>
          <w:numId w:val="3"/>
        </w:numPr>
        <w:pBdr>
          <w:top w:color="000000" w:space="1" w:sz="24" w:val="single"/>
          <w:left w:color="000000" w:space="4" w:sz="24" w:val="single"/>
          <w:bottom w:color="000000" w:space="1" w:sz="24" w:val="single"/>
          <w:right w:color="000000" w:space="4" w:sz="24" w:val="single"/>
        </w:pBdr>
        <w:spacing w:after="0" w:line="240" w:lineRule="auto"/>
        <w:ind w:left="36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On no account should any person re-enter the building until told to do so by the Officer-in-Charge of the Fire Brigade.</w:t>
      </w:r>
    </w:p>
    <w:p w:rsidR="00000000" w:rsidDel="00000000" w:rsidP="00000000" w:rsidRDefault="00000000" w:rsidRPr="00000000" w14:paraId="00000041">
      <w:pPr>
        <w:numPr>
          <w:ilvl w:val="0"/>
          <w:numId w:val="3"/>
        </w:numPr>
        <w:pBdr>
          <w:top w:color="000000" w:space="1" w:sz="24" w:val="single"/>
          <w:left w:color="000000" w:space="4" w:sz="24" w:val="single"/>
          <w:bottom w:color="000000" w:space="1" w:sz="24" w:val="single"/>
          <w:right w:color="000000" w:space="4" w:sz="24" w:val="single"/>
        </w:pBdr>
        <w:spacing w:after="0" w:line="240" w:lineRule="auto"/>
        <w:ind w:left="36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If any children are playing outside, the staff must take them through the most accessible gate.  On no account should you go back into the school building.</w:t>
      </w:r>
    </w:p>
    <w:p w:rsidR="00000000" w:rsidDel="00000000" w:rsidP="00000000" w:rsidRDefault="00000000" w:rsidRPr="00000000" w14:paraId="00000042">
      <w:pPr>
        <w:numPr>
          <w:ilvl w:val="0"/>
          <w:numId w:val="3"/>
        </w:numPr>
        <w:pBdr>
          <w:top w:color="000000" w:space="1" w:sz="24" w:val="single"/>
          <w:left w:color="000000" w:space="4" w:sz="24" w:val="single"/>
          <w:bottom w:color="000000" w:space="1" w:sz="24" w:val="single"/>
          <w:right w:color="000000" w:space="4" w:sz="24" w:val="single"/>
        </w:pBdr>
        <w:spacing w:after="0" w:line="240" w:lineRule="auto"/>
        <w:ind w:left="36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The staff should accompany the children to the assembly point.</w:t>
      </w:r>
    </w:p>
    <w:p w:rsidR="00000000" w:rsidDel="00000000" w:rsidP="00000000" w:rsidRDefault="00000000" w:rsidRPr="00000000" w14:paraId="00000043">
      <w:pPr>
        <w:numPr>
          <w:ilvl w:val="0"/>
          <w:numId w:val="3"/>
        </w:numPr>
        <w:pBdr>
          <w:top w:color="000000" w:space="1" w:sz="24" w:val="single"/>
          <w:left w:color="000000" w:space="4" w:sz="24" w:val="single"/>
          <w:bottom w:color="000000" w:space="1" w:sz="24" w:val="single"/>
          <w:right w:color="000000" w:space="4" w:sz="24" w:val="single"/>
        </w:pBdr>
        <w:spacing w:after="0" w:line="240" w:lineRule="auto"/>
        <w:ind w:left="36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Severity of fire may require an evacuation to the grass area outside St Albans Primary School. </w:t>
      </w:r>
    </w:p>
    <w:p w:rsidR="00000000" w:rsidDel="00000000" w:rsidP="00000000" w:rsidRDefault="00000000" w:rsidRPr="00000000" w14:paraId="00000044">
      <w:pPr>
        <w:pBdr>
          <w:top w:color="000000" w:space="1" w:sz="24" w:val="single"/>
          <w:left w:color="000000" w:space="4" w:sz="24" w:val="single"/>
          <w:bottom w:color="000000" w:space="1" w:sz="24" w:val="single"/>
          <w:right w:color="000000" w:space="4" w:sz="24" w:val="single"/>
        </w:pBd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5">
      <w:pPr>
        <w:pBdr>
          <w:top w:color="000000" w:space="1" w:sz="24" w:val="single"/>
          <w:left w:color="000000" w:space="4" w:sz="24" w:val="single"/>
          <w:bottom w:color="000000" w:space="1" w:sz="24" w:val="single"/>
          <w:right w:color="000000" w:space="4" w:sz="24" w:val="single"/>
        </w:pBd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THE ASSEMBLY POINT IS:</w:t>
      </w:r>
    </w:p>
    <w:p w:rsidR="00000000" w:rsidDel="00000000" w:rsidP="00000000" w:rsidRDefault="00000000" w:rsidRPr="00000000" w14:paraId="00000046">
      <w:pPr>
        <w:pBdr>
          <w:top w:color="000000" w:space="1" w:sz="24" w:val="single"/>
          <w:left w:color="000000" w:space="4" w:sz="24" w:val="single"/>
          <w:bottom w:color="000000" w:space="1" w:sz="24" w:val="single"/>
          <w:right w:color="000000" w:space="4" w:sz="24" w:val="single"/>
        </w:pBd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47">
      <w:pPr>
        <w:pBdr>
          <w:top w:color="000000" w:space="1" w:sz="24" w:val="single"/>
          <w:left w:color="000000" w:space="4" w:sz="24" w:val="single"/>
          <w:bottom w:color="000000" w:space="1" w:sz="24" w:val="single"/>
          <w:right w:color="000000" w:space="4" w:sz="24" w:val="single"/>
        </w:pBdr>
        <w:jc w:val="center"/>
        <w:rPr>
          <w:rFonts w:ascii="Arial" w:cs="Arial" w:eastAsia="Arial" w:hAnsi="Arial"/>
          <w:b w:val="1"/>
          <w:bCs w:val="1"/>
          <w:sz w:val="32"/>
          <w:szCs w:val="32"/>
          <w:u w:val="single"/>
        </w:rPr>
      </w:pPr>
      <w:r w:rsidDel="00000000" w:rsidR="00000000" w:rsidRPr="00000000">
        <w:rPr>
          <w:rFonts w:ascii="Arial" w:cs="Arial" w:eastAsia="Arial" w:hAnsi="Arial"/>
          <w:b w:val="1"/>
          <w:bCs w:val="1"/>
          <w:sz w:val="32"/>
          <w:szCs w:val="32"/>
          <w:u w:val="single"/>
          <w:rtl w:val="0"/>
        </w:rPr>
        <w:t xml:space="preserve">GRASS BANKING IN CAR PARK</w:t>
      </w:r>
    </w:p>
    <w:p w:rsidR="00000000" w:rsidDel="00000000" w:rsidP="00000000" w:rsidRDefault="00000000" w:rsidRPr="00000000" w14:paraId="00000048">
      <w:pPr>
        <w:pBdr>
          <w:top w:color="000000" w:space="1" w:sz="24" w:val="single"/>
          <w:left w:color="000000" w:space="4" w:sz="24" w:val="single"/>
          <w:bottom w:color="000000" w:space="1" w:sz="24" w:val="single"/>
          <w:right w:color="000000" w:space="4" w:sz="24" w:val="single"/>
        </w:pBd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9">
      <w:pPr>
        <w:rPr>
          <w:rFonts w:ascii="Comic Sans MS" w:cs="Comic Sans MS" w:eastAsia="Comic Sans MS" w:hAnsi="Comic Sans MS"/>
          <w:b w:val="1"/>
          <w:bCs w:val="1"/>
          <w:sz w:val="28"/>
          <w:szCs w:val="28"/>
        </w:rPr>
      </w:pPr>
      <w:r w:rsidDel="00000000" w:rsidR="00000000" w:rsidRPr="00000000">
        <w:rPr>
          <w:rFonts w:ascii="Comic Sans MS" w:cs="Comic Sans MS" w:eastAsia="Comic Sans MS" w:hAnsi="Comic Sans MS"/>
          <w:b w:val="1"/>
          <w:bCs w:val="1"/>
          <w:sz w:val="28"/>
          <w:szCs w:val="28"/>
          <w:rtl w:val="0"/>
        </w:rPr>
        <w:t xml:space="preserve">Planned Closures:</w:t>
      </w:r>
    </w:p>
    <w:p w:rsidR="00000000" w:rsidDel="00000000" w:rsidP="00000000" w:rsidRDefault="00000000" w:rsidRPr="00000000" w14:paraId="0000004A">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Tremorfa Afternoon club will sometimes have planned closure days. In the case of a planned closure day TAC parents will be informed as soon as possible and usually with at least half a term’s notice. Reasons for planned closure days include:</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omic Sans MS" w:cs="Comic Sans MS" w:eastAsia="Comic Sans MS" w:hAnsi="Comic Sans MS"/>
          <w:b w:val="0"/>
          <w:bCs w:val="0"/>
          <w:i w:val="0"/>
          <w:iCs w:val="0"/>
          <w:smallCaps w:val="0"/>
          <w:strike w:val="0"/>
          <w:color w:val="000000"/>
          <w:sz w:val="28"/>
          <w:szCs w:val="28"/>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8"/>
          <w:szCs w:val="28"/>
          <w:u w:val="none"/>
          <w:shd w:fill="auto" w:val="clear"/>
          <w:vertAlign w:val="baseline"/>
          <w:rtl w:val="0"/>
        </w:rPr>
        <w:t xml:space="preserve">Nursery school family trips</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omic Sans MS" w:cs="Comic Sans MS" w:eastAsia="Comic Sans MS" w:hAnsi="Comic Sans MS"/>
          <w:b w:val="0"/>
          <w:bCs w:val="0"/>
          <w:i w:val="0"/>
          <w:iCs w:val="0"/>
          <w:smallCaps w:val="0"/>
          <w:strike w:val="0"/>
          <w:color w:val="000000"/>
          <w:sz w:val="28"/>
          <w:szCs w:val="28"/>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8"/>
          <w:szCs w:val="28"/>
          <w:u w:val="none"/>
          <w:shd w:fill="auto" w:val="clear"/>
          <w:vertAlign w:val="baseline"/>
          <w:rtl w:val="0"/>
        </w:rPr>
        <w:t xml:space="preserve">INSET training days</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omic Sans MS" w:cs="Comic Sans MS" w:eastAsia="Comic Sans MS" w:hAnsi="Comic Sans MS"/>
          <w:b w:val="0"/>
          <w:bCs w:val="0"/>
          <w:i w:val="0"/>
          <w:iCs w:val="0"/>
          <w:smallCaps w:val="0"/>
          <w:strike w:val="0"/>
          <w:color w:val="000000"/>
          <w:sz w:val="28"/>
          <w:szCs w:val="28"/>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8"/>
          <w:szCs w:val="28"/>
          <w:u w:val="none"/>
          <w:shd w:fill="auto" w:val="clear"/>
          <w:vertAlign w:val="baseline"/>
          <w:rtl w:val="0"/>
        </w:rPr>
        <w:t xml:space="preserve">Whole school events such as Fun Day</w:t>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omic Sans MS" w:cs="Comic Sans MS" w:eastAsia="Comic Sans MS" w:hAnsi="Comic Sans MS"/>
          <w:b w:val="0"/>
          <w:bCs w:val="0"/>
          <w:i w:val="0"/>
          <w:iCs w:val="0"/>
          <w:smallCaps w:val="0"/>
          <w:strike w:val="0"/>
          <w:color w:val="000000"/>
          <w:sz w:val="28"/>
          <w:szCs w:val="28"/>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8"/>
          <w:szCs w:val="28"/>
          <w:u w:val="none"/>
          <w:shd w:fill="auto" w:val="clear"/>
          <w:vertAlign w:val="baseline"/>
          <w:rtl w:val="0"/>
        </w:rPr>
        <w:t xml:space="preserve">Christmas Party</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left"/>
        <w:rPr>
          <w:rFonts w:ascii="Comic Sans MS" w:cs="Comic Sans MS" w:eastAsia="Comic Sans MS" w:hAnsi="Comic Sans MS"/>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ic Sans MS" w:cs="Comic Sans MS" w:eastAsia="Comic Sans MS" w:hAnsi="Comic Sans MS"/>
          <w:b w:val="0"/>
          <w:bCs w:val="0"/>
          <w:i w:val="0"/>
          <w:iCs w:val="0"/>
          <w:smallCaps w:val="0"/>
          <w:strike w:val="0"/>
          <w:color w:val="000000"/>
          <w:sz w:val="28"/>
          <w:szCs w:val="28"/>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8"/>
          <w:szCs w:val="28"/>
          <w:u w:val="none"/>
          <w:shd w:fill="auto" w:val="clear"/>
          <w:vertAlign w:val="baseline"/>
          <w:rtl w:val="0"/>
        </w:rPr>
        <w:t xml:space="preserve">Parents will not be charged for any school closure</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Reviewed: September 2025</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S.Jones </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Comic Sans MS"/>
  <w:font w:name="Courier New"/>
  <w:font w:name="Prata">
    <w:embedRegular w:fontKey="{00000000-0000-0000-0000-000000000000}" r:id="rId1" w:subsetted="0"/>
  </w:font>
  <w:font w:name="Noto Sans Symbols">
    <w:embedRegular w:fontKey="{00000000-0000-0000-0000-000000000000}" r:id="rId2" w:subsetted="0"/>
    <w:embedBold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0" w:line="240" w:lineRule="auto"/>
      <w:jc w:val="center"/>
    </w:pPr>
    <w:rPr>
      <w:rFonts w:ascii="Arial" w:cs="Arial" w:eastAsia="Arial" w:hAnsi="Arial"/>
      <w:sz w:val="36"/>
      <w:szCs w:val="36"/>
    </w:rPr>
  </w:style>
  <w:style w:type="paragraph" w:styleId="Heading2">
    <w:name w:val="heading 2"/>
    <w:basedOn w:val="Normal"/>
    <w:next w:val="Normal"/>
    <w:pPr>
      <w:keepNext w:val="1"/>
      <w:spacing w:after="0" w:line="240" w:lineRule="auto"/>
    </w:pPr>
    <w:rPr>
      <w:rFonts w:ascii="Arial" w:cs="Arial" w:eastAsia="Arial" w:hAnsi="Arial"/>
      <w:sz w:val="36"/>
      <w:szCs w:val="36"/>
    </w:rPr>
  </w:style>
  <w:style w:type="paragraph" w:styleId="Heading3">
    <w:name w:val="heading 3"/>
    <w:basedOn w:val="Normal"/>
    <w:next w:val="Normal"/>
    <w:pPr>
      <w:keepNext w:val="1"/>
      <w:pBdr>
        <w:top w:color="000000" w:space="1" w:sz="24" w:val="single"/>
        <w:left w:color="000000" w:space="4" w:sz="24" w:val="single"/>
        <w:bottom w:color="000000" w:space="1" w:sz="24" w:val="single"/>
        <w:right w:color="000000" w:space="4" w:sz="24" w:val="single"/>
      </w:pBdr>
      <w:spacing w:after="0" w:line="240" w:lineRule="auto"/>
      <w:jc w:val="center"/>
    </w:pPr>
    <w:rPr>
      <w:rFonts w:ascii="Arial" w:cs="Arial" w:eastAsia="Arial" w:hAnsi="Arial"/>
      <w:b w:val="1"/>
      <w:bCs w:val="1"/>
      <w:sz w:val="144"/>
      <w:szCs w:val="14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rsid w:val="00317085"/>
    <w:pPr>
      <w:spacing w:after="200" w:line="276" w:lineRule="auto"/>
    </w:pPr>
    <w:rPr>
      <w:lang w:eastAsia="en-US"/>
    </w:rPr>
  </w:style>
  <w:style w:type="paragraph" w:styleId="Heading1">
    <w:name w:val="heading 1"/>
    <w:basedOn w:val="Normal"/>
    <w:next w:val="Normal"/>
    <w:link w:val="Heading1Char"/>
    <w:qFormat w:val="1"/>
    <w:locked w:val="1"/>
    <w:rsid w:val="00C9649B"/>
    <w:pPr>
      <w:keepNext w:val="1"/>
      <w:spacing w:after="0" w:line="240" w:lineRule="auto"/>
      <w:jc w:val="center"/>
      <w:outlineLvl w:val="0"/>
    </w:pPr>
    <w:rPr>
      <w:rFonts w:ascii="Arial" w:eastAsia="Times New Roman" w:hAnsi="Arial"/>
      <w:sz w:val="36"/>
      <w:szCs w:val="20"/>
    </w:rPr>
  </w:style>
  <w:style w:type="paragraph" w:styleId="Heading2">
    <w:name w:val="heading 2"/>
    <w:basedOn w:val="Normal"/>
    <w:next w:val="Normal"/>
    <w:link w:val="Heading2Char"/>
    <w:qFormat w:val="1"/>
    <w:locked w:val="1"/>
    <w:rsid w:val="00C9649B"/>
    <w:pPr>
      <w:keepNext w:val="1"/>
      <w:spacing w:after="0" w:line="240" w:lineRule="auto"/>
      <w:outlineLvl w:val="1"/>
    </w:pPr>
    <w:rPr>
      <w:rFonts w:ascii="Arial" w:eastAsia="Times New Roman" w:hAnsi="Arial"/>
      <w:sz w:val="36"/>
      <w:szCs w:val="20"/>
    </w:rPr>
  </w:style>
  <w:style w:type="paragraph" w:styleId="Heading3">
    <w:name w:val="heading 3"/>
    <w:basedOn w:val="Normal"/>
    <w:next w:val="Normal"/>
    <w:link w:val="Heading3Char"/>
    <w:qFormat w:val="1"/>
    <w:locked w:val="1"/>
    <w:rsid w:val="00C9649B"/>
    <w:pPr>
      <w:keepNext w:val="1"/>
      <w:pBdr>
        <w:top w:color="auto" w:space="1" w:sz="24" w:val="thinThickSmallGap"/>
        <w:left w:color="auto" w:space="4" w:sz="24" w:val="thinThickSmallGap"/>
        <w:bottom w:color="auto" w:space="1" w:sz="24" w:val="thickThinSmallGap"/>
        <w:right w:color="auto" w:space="4" w:sz="24" w:val="thickThinSmallGap"/>
      </w:pBdr>
      <w:spacing w:after="0" w:line="240" w:lineRule="auto"/>
      <w:jc w:val="center"/>
      <w:outlineLvl w:val="2"/>
    </w:pPr>
    <w:rPr>
      <w:rFonts w:ascii="Arial" w:eastAsia="Times New Roman" w:hAnsi="Arial"/>
      <w:b w:val="1"/>
      <w:sz w:val="144"/>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99"/>
    <w:qFormat w:val="1"/>
    <w:rsid w:val="00196F20"/>
    <w:pPr>
      <w:ind w:left="720"/>
      <w:contextualSpacing w:val="1"/>
    </w:pPr>
  </w:style>
  <w:style w:type="paragraph" w:styleId="IntenseQuote">
    <w:name w:val="Intense Quote"/>
    <w:basedOn w:val="Normal"/>
    <w:next w:val="Normal"/>
    <w:link w:val="IntenseQuoteChar"/>
    <w:uiPriority w:val="99"/>
    <w:qFormat w:val="1"/>
    <w:rsid w:val="00196F20"/>
    <w:pPr>
      <w:pBdr>
        <w:bottom w:color="4f81bd" w:space="4" w:sz="4" w:val="single"/>
      </w:pBdr>
      <w:spacing w:after="280" w:before="200"/>
      <w:ind w:left="936" w:right="936"/>
    </w:pPr>
    <w:rPr>
      <w:b w:val="1"/>
      <w:bCs w:val="1"/>
      <w:i w:val="1"/>
      <w:iCs w:val="1"/>
      <w:color w:val="4f81bd"/>
    </w:rPr>
  </w:style>
  <w:style w:type="character" w:styleId="IntenseQuoteChar" w:customStyle="1">
    <w:name w:val="Intense Quote Char"/>
    <w:basedOn w:val="DefaultParagraphFont"/>
    <w:link w:val="IntenseQuote"/>
    <w:uiPriority w:val="99"/>
    <w:locked w:val="1"/>
    <w:rsid w:val="00196F20"/>
    <w:rPr>
      <w:rFonts w:cs="Times New Roman"/>
      <w:b w:val="1"/>
      <w:bCs w:val="1"/>
      <w:i w:val="1"/>
      <w:iCs w:val="1"/>
      <w:color w:val="4f81bd"/>
    </w:rPr>
  </w:style>
  <w:style w:type="character" w:styleId="Heading1Char" w:customStyle="1">
    <w:name w:val="Heading 1 Char"/>
    <w:basedOn w:val="DefaultParagraphFont"/>
    <w:link w:val="Heading1"/>
    <w:rsid w:val="00C9649B"/>
    <w:rPr>
      <w:rFonts w:ascii="Arial" w:eastAsia="Times New Roman" w:hAnsi="Arial"/>
      <w:sz w:val="36"/>
      <w:szCs w:val="20"/>
      <w:lang w:eastAsia="en-US"/>
    </w:rPr>
  </w:style>
  <w:style w:type="character" w:styleId="Heading2Char" w:customStyle="1">
    <w:name w:val="Heading 2 Char"/>
    <w:basedOn w:val="DefaultParagraphFont"/>
    <w:link w:val="Heading2"/>
    <w:rsid w:val="00C9649B"/>
    <w:rPr>
      <w:rFonts w:ascii="Arial" w:eastAsia="Times New Roman" w:hAnsi="Arial"/>
      <w:sz w:val="36"/>
      <w:szCs w:val="20"/>
      <w:lang w:eastAsia="en-US"/>
    </w:rPr>
  </w:style>
  <w:style w:type="character" w:styleId="Heading3Char" w:customStyle="1">
    <w:name w:val="Heading 3 Char"/>
    <w:basedOn w:val="DefaultParagraphFont"/>
    <w:link w:val="Heading3"/>
    <w:rsid w:val="00C9649B"/>
    <w:rPr>
      <w:rFonts w:ascii="Arial" w:eastAsia="Times New Roman" w:hAnsi="Arial"/>
      <w:b w:val="1"/>
      <w:sz w:val="144"/>
      <w:szCs w:val="20"/>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rata-regular.ttf"/><Relationship Id="rId2" Type="http://schemas.openxmlformats.org/officeDocument/2006/relationships/font" Target="fonts/NotoSansSymbols-regular.ttf"/><Relationship Id="rId3"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JU5z3++pDbh8RquDrNoz3Lo7vA==">CgMxLjAyCGguZ2pkZ3hzOAByITFDTVNqdXk4WWpXRWtEUEJOaFg2dFhNWFRoZGk0Vkhhdw==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2024-07-31T15:02:00Z</dcterms:created>
  <dc:creator>Hewlett-Packard Company</dc:creator>
</cp:coreProperties>
</file>