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249D8B" w14:textId="77777777" w:rsidR="009B5B83" w:rsidRDefault="00DA149E">
      <w:pPr>
        <w:rPr>
          <w:rFonts w:ascii="Comic Sans MS" w:eastAsia="Comic Sans MS" w:hAnsi="Comic Sans MS" w:cs="Comic Sans MS"/>
        </w:rPr>
      </w:pPr>
      <w:r>
        <w:rPr>
          <w:noProof/>
        </w:rPr>
        <w:drawing>
          <wp:anchor distT="0" distB="0" distL="114300" distR="114300" simplePos="0" relativeHeight="251658240" behindDoc="0" locked="0" layoutInCell="1" hidden="0" allowOverlap="1" wp14:anchorId="7D971E04" wp14:editId="29678893">
            <wp:simplePos x="0" y="0"/>
            <wp:positionH relativeFrom="column">
              <wp:posOffset>1857375</wp:posOffset>
            </wp:positionH>
            <wp:positionV relativeFrom="paragraph">
              <wp:posOffset>0</wp:posOffset>
            </wp:positionV>
            <wp:extent cx="1781810" cy="1699895"/>
            <wp:effectExtent l="38100" t="38100" r="38100" b="38100"/>
            <wp:wrapNone/>
            <wp:docPr id="104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6"/>
                    <a:srcRect/>
                    <a:stretch>
                      <a:fillRect/>
                    </a:stretch>
                  </pic:blipFill>
                  <pic:spPr>
                    <a:xfrm>
                      <a:off x="0" y="0"/>
                      <a:ext cx="1781810" cy="1699895"/>
                    </a:xfrm>
                    <a:prstGeom prst="rect">
                      <a:avLst/>
                    </a:prstGeom>
                    <a:ln w="38100">
                      <a:solidFill>
                        <a:srgbClr val="0000FF"/>
                      </a:solidFill>
                      <a:prstDash val="solid"/>
                    </a:ln>
                  </pic:spPr>
                </pic:pic>
              </a:graphicData>
            </a:graphic>
          </wp:anchor>
        </w:drawing>
      </w:r>
    </w:p>
    <w:p w14:paraId="72BCA067" w14:textId="77777777" w:rsidR="009B5B83" w:rsidRDefault="009B5B83">
      <w:pPr>
        <w:rPr>
          <w:rFonts w:ascii="Comic Sans MS" w:eastAsia="Comic Sans MS" w:hAnsi="Comic Sans MS" w:cs="Comic Sans MS"/>
        </w:rPr>
      </w:pPr>
    </w:p>
    <w:p w14:paraId="4962977D" w14:textId="77777777" w:rsidR="009B5B83" w:rsidRDefault="009B5B83">
      <w:pPr>
        <w:rPr>
          <w:rFonts w:ascii="Comic Sans MS" w:eastAsia="Comic Sans MS" w:hAnsi="Comic Sans MS" w:cs="Comic Sans MS"/>
        </w:rPr>
      </w:pPr>
    </w:p>
    <w:p w14:paraId="665A6ADA" w14:textId="77777777" w:rsidR="009B5B83" w:rsidRDefault="009B5B83">
      <w:pPr>
        <w:rPr>
          <w:rFonts w:ascii="Comic Sans MS" w:eastAsia="Comic Sans MS" w:hAnsi="Comic Sans MS" w:cs="Comic Sans MS"/>
        </w:rPr>
      </w:pPr>
    </w:p>
    <w:p w14:paraId="35C2223C" w14:textId="77777777" w:rsidR="009B5B83" w:rsidRDefault="009B5B83">
      <w:pPr>
        <w:rPr>
          <w:rFonts w:ascii="Comic Sans MS" w:eastAsia="Comic Sans MS" w:hAnsi="Comic Sans MS" w:cs="Comic Sans MS"/>
        </w:rPr>
      </w:pPr>
    </w:p>
    <w:p w14:paraId="73A826FE" w14:textId="77777777" w:rsidR="009B5B83" w:rsidRDefault="009B5B83">
      <w:pPr>
        <w:rPr>
          <w:rFonts w:ascii="Comic Sans MS" w:eastAsia="Comic Sans MS" w:hAnsi="Comic Sans MS" w:cs="Comic Sans MS"/>
        </w:rPr>
      </w:pPr>
    </w:p>
    <w:p w14:paraId="14ECDE41" w14:textId="77777777" w:rsidR="009B5B83" w:rsidRDefault="009B5B83">
      <w:pPr>
        <w:rPr>
          <w:rFonts w:ascii="Comic Sans MS" w:eastAsia="Comic Sans MS" w:hAnsi="Comic Sans MS" w:cs="Comic Sans MS"/>
        </w:rPr>
      </w:pPr>
    </w:p>
    <w:p w14:paraId="5E172061" w14:textId="77777777" w:rsidR="009B5B83" w:rsidRDefault="009B5B83">
      <w:pPr>
        <w:rPr>
          <w:rFonts w:ascii="Comic Sans MS" w:eastAsia="Comic Sans MS" w:hAnsi="Comic Sans MS" w:cs="Comic Sans MS"/>
        </w:rPr>
      </w:pPr>
    </w:p>
    <w:p w14:paraId="38420EFE" w14:textId="77777777" w:rsidR="009B5B83" w:rsidRDefault="009B5B83">
      <w:pPr>
        <w:rPr>
          <w:rFonts w:ascii="Comic Sans MS" w:eastAsia="Comic Sans MS" w:hAnsi="Comic Sans MS" w:cs="Comic Sans MS"/>
        </w:rPr>
      </w:pPr>
    </w:p>
    <w:p w14:paraId="5945F360" w14:textId="77777777" w:rsidR="009B5B83" w:rsidRDefault="00DA149E">
      <w:pPr>
        <w:rPr>
          <w:rFonts w:ascii="Comic Sans MS" w:eastAsia="Comic Sans MS" w:hAnsi="Comic Sans MS" w:cs="Comic Sans MS"/>
        </w:rPr>
      </w:pPr>
      <w:r>
        <w:rPr>
          <w:noProof/>
        </w:rPr>
        <mc:AlternateContent>
          <mc:Choice Requires="wps">
            <w:drawing>
              <wp:anchor distT="0" distB="0" distL="114300" distR="114300" simplePos="0" relativeHeight="251659264" behindDoc="0" locked="0" layoutInCell="1" hidden="0" allowOverlap="1" wp14:anchorId="03EF3278" wp14:editId="0B0D57D1">
                <wp:simplePos x="0" y="0"/>
                <wp:positionH relativeFrom="column">
                  <wp:posOffset>1219200</wp:posOffset>
                </wp:positionH>
                <wp:positionV relativeFrom="paragraph">
                  <wp:posOffset>60324</wp:posOffset>
                </wp:positionV>
                <wp:extent cx="3429000" cy="1476375"/>
                <wp:effectExtent l="0" t="0" r="19050" b="28575"/>
                <wp:wrapNone/>
                <wp:docPr id="1033" name="Rectangle 1033"/>
                <wp:cNvGraphicFramePr/>
                <a:graphic xmlns:a="http://schemas.openxmlformats.org/drawingml/2006/main">
                  <a:graphicData uri="http://schemas.microsoft.com/office/word/2010/wordprocessingShape">
                    <wps:wsp>
                      <wps:cNvSpPr/>
                      <wps:spPr>
                        <a:xfrm>
                          <a:off x="0" y="0"/>
                          <a:ext cx="3429000" cy="14763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C3135F0" w14:textId="77777777" w:rsidR="009B5B83" w:rsidRDefault="009B5B83">
                            <w:pPr>
                              <w:textDirection w:val="btLr"/>
                            </w:pPr>
                          </w:p>
                          <w:p w14:paraId="06EF3ADE" w14:textId="77777777" w:rsidR="009B5B83" w:rsidRDefault="00DA149E">
                            <w:pPr>
                              <w:jc w:val="center"/>
                              <w:textDirection w:val="btLr"/>
                            </w:pPr>
                            <w:r>
                              <w:rPr>
                                <w:rFonts w:ascii="Arial" w:eastAsia="Arial" w:hAnsi="Arial" w:cs="Arial"/>
                                <w:color w:val="000000"/>
                                <w:sz w:val="52"/>
                              </w:rPr>
                              <w:t xml:space="preserve">Tremorfa Nursery School </w:t>
                            </w:r>
                          </w:p>
                          <w:p w14:paraId="22B201BC" w14:textId="77777777" w:rsidR="009B5B83" w:rsidRDefault="00DA149E">
                            <w:pPr>
                              <w:jc w:val="center"/>
                              <w:textDirection w:val="btLr"/>
                            </w:pPr>
                            <w:r>
                              <w:rPr>
                                <w:rFonts w:ascii="Arial" w:eastAsia="Arial" w:hAnsi="Arial" w:cs="Arial"/>
                                <w:color w:val="000000"/>
                                <w:sz w:val="52"/>
                              </w:rPr>
                              <w:t>Attendance Policy</w:t>
                            </w:r>
                          </w:p>
                          <w:p w14:paraId="21F94DC9" w14:textId="77777777" w:rsidR="009B5B83" w:rsidRDefault="009B5B83">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03EF3278" id="Rectangle 1033" o:spid="_x0000_s1026" style="position:absolute;margin-left:96pt;margin-top:4.75pt;width:270pt;height:11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">
                <v:stroke startarrowwidth="narrow" startarrowlength="short" endarrowwidth="narrow" endarrowlength="short"/>
                <v:textbox inset="2.53958mm,1.2694mm,2.53958mm,1.2694mm">
                  <w:txbxContent>
                    <w:p w14:paraId="7C3135F0" w14:textId="77777777" w:rsidR="009B5B83" w:rsidRDefault="009B5B83">
                      <w:pPr>
                        <w:textDirection w:val="btLr"/>
                      </w:pPr>
                    </w:p>
                    <w:p w14:paraId="06EF3ADE" w14:textId="77777777" w:rsidR="009B5B83" w:rsidRDefault="00DA149E">
                      <w:pPr>
                        <w:jc w:val="center"/>
                        <w:textDirection w:val="btLr"/>
                      </w:pPr>
                      <w:r>
                        <w:rPr>
                          <w:rFonts w:ascii="Arial" w:eastAsia="Arial" w:hAnsi="Arial" w:cs="Arial"/>
                          <w:color w:val="000000"/>
                          <w:sz w:val="52"/>
                        </w:rPr>
                        <w:t xml:space="preserve">Tremorfa Nursery School </w:t>
                      </w:r>
                    </w:p>
                    <w:p w14:paraId="22B201BC" w14:textId="77777777" w:rsidR="009B5B83" w:rsidRDefault="00DA149E">
                      <w:pPr>
                        <w:jc w:val="center"/>
                        <w:textDirection w:val="btLr"/>
                      </w:pPr>
                      <w:r>
                        <w:rPr>
                          <w:rFonts w:ascii="Arial" w:eastAsia="Arial" w:hAnsi="Arial" w:cs="Arial"/>
                          <w:color w:val="000000"/>
                          <w:sz w:val="52"/>
                        </w:rPr>
                        <w:t>Attendance Policy</w:t>
                      </w:r>
                    </w:p>
                    <w:p w14:paraId="21F94DC9" w14:textId="77777777" w:rsidR="009B5B83" w:rsidRDefault="009B5B83">
                      <w:pPr>
                        <w:textDirection w:val="btLr"/>
                      </w:pPr>
                    </w:p>
                  </w:txbxContent>
                </v:textbox>
              </v:rect>
            </w:pict>
          </mc:Fallback>
        </mc:AlternateContent>
      </w:r>
    </w:p>
    <w:p w14:paraId="6B968031" w14:textId="77777777" w:rsidR="009B5B83" w:rsidRDefault="009B5B83">
      <w:pPr>
        <w:rPr>
          <w:rFonts w:ascii="Comic Sans MS" w:eastAsia="Comic Sans MS" w:hAnsi="Comic Sans MS" w:cs="Comic Sans MS"/>
        </w:rPr>
      </w:pPr>
    </w:p>
    <w:p w14:paraId="07C0BB3C" w14:textId="77777777" w:rsidR="009B5B83" w:rsidRDefault="009B5B83">
      <w:pPr>
        <w:rPr>
          <w:rFonts w:ascii="Comic Sans MS" w:eastAsia="Comic Sans MS" w:hAnsi="Comic Sans MS" w:cs="Comic Sans MS"/>
        </w:rPr>
      </w:pPr>
    </w:p>
    <w:p w14:paraId="07DBA1C6" w14:textId="77777777" w:rsidR="009B5B83" w:rsidRDefault="009B5B83">
      <w:pPr>
        <w:rPr>
          <w:rFonts w:ascii="Comic Sans MS" w:eastAsia="Comic Sans MS" w:hAnsi="Comic Sans MS" w:cs="Comic Sans MS"/>
        </w:rPr>
      </w:pPr>
    </w:p>
    <w:p w14:paraId="0FD9EC85" w14:textId="77777777" w:rsidR="009B5B83" w:rsidRDefault="009B5B83">
      <w:pPr>
        <w:rPr>
          <w:rFonts w:ascii="Comic Sans MS" w:eastAsia="Comic Sans MS" w:hAnsi="Comic Sans MS" w:cs="Comic Sans MS"/>
        </w:rPr>
      </w:pPr>
    </w:p>
    <w:p w14:paraId="365357A6" w14:textId="77777777" w:rsidR="009B5B83" w:rsidRDefault="009B5B83">
      <w:pPr>
        <w:rPr>
          <w:rFonts w:ascii="Arial" w:eastAsia="Arial" w:hAnsi="Arial" w:cs="Arial"/>
        </w:rPr>
      </w:pPr>
    </w:p>
    <w:p w14:paraId="36565106" w14:textId="77777777" w:rsidR="009B5B83" w:rsidRDefault="009B5B83">
      <w:pPr>
        <w:rPr>
          <w:rFonts w:ascii="Arial" w:eastAsia="Arial" w:hAnsi="Arial" w:cs="Arial"/>
        </w:rPr>
      </w:pPr>
    </w:p>
    <w:p w14:paraId="286F253A" w14:textId="77777777" w:rsidR="009B5B83" w:rsidRDefault="009B5B83">
      <w:pPr>
        <w:rPr>
          <w:rFonts w:ascii="Arial" w:eastAsia="Arial" w:hAnsi="Arial" w:cs="Arial"/>
        </w:rPr>
      </w:pPr>
    </w:p>
    <w:p w14:paraId="4AF3F7F0" w14:textId="77777777" w:rsidR="009B5B83" w:rsidRDefault="009B5B83">
      <w:pPr>
        <w:rPr>
          <w:rFonts w:ascii="Arial" w:eastAsia="Arial" w:hAnsi="Arial" w:cs="Arial"/>
        </w:rPr>
      </w:pPr>
    </w:p>
    <w:p w14:paraId="0C7B922D" w14:textId="77777777" w:rsidR="009B5B83" w:rsidRDefault="009B5B83">
      <w:pPr>
        <w:rPr>
          <w:rFonts w:ascii="Arial" w:eastAsia="Arial" w:hAnsi="Arial" w:cs="Arial"/>
        </w:rPr>
      </w:pPr>
    </w:p>
    <w:p w14:paraId="7BA36F9B" w14:textId="77777777" w:rsidR="009B5B83" w:rsidRDefault="009B5B83">
      <w:pPr>
        <w:rPr>
          <w:rFonts w:ascii="Arial" w:eastAsia="Arial" w:hAnsi="Arial" w:cs="Arial"/>
        </w:rPr>
      </w:pPr>
    </w:p>
    <w:p w14:paraId="47FD9467" w14:textId="77777777" w:rsidR="009B5B83" w:rsidRDefault="009B5B83">
      <w:pPr>
        <w:rPr>
          <w:rFonts w:ascii="Arial" w:eastAsia="Arial" w:hAnsi="Arial" w:cs="Arial"/>
        </w:rPr>
      </w:pPr>
    </w:p>
    <w:p w14:paraId="66332070" w14:textId="77777777" w:rsidR="009B5B83" w:rsidRDefault="009B5B83">
      <w:pPr>
        <w:rPr>
          <w:rFonts w:ascii="Arial" w:eastAsia="Arial" w:hAnsi="Arial" w:cs="Arial"/>
        </w:rPr>
      </w:pPr>
    </w:p>
    <w:p w14:paraId="52704D8A" w14:textId="77777777" w:rsidR="009B5B83" w:rsidRDefault="009B5B83">
      <w:pPr>
        <w:rPr>
          <w:rFonts w:ascii="Arial" w:eastAsia="Arial" w:hAnsi="Arial" w:cs="Arial"/>
          <w:u w:val="single"/>
        </w:rPr>
      </w:pPr>
    </w:p>
    <w:p w14:paraId="395B93B4" w14:textId="77777777" w:rsidR="009B5B83" w:rsidRDefault="009B5B83">
      <w:pPr>
        <w:rPr>
          <w:rFonts w:ascii="Arial" w:eastAsia="Arial" w:hAnsi="Arial" w:cs="Arial"/>
          <w:u w:val="single"/>
        </w:rPr>
      </w:pPr>
    </w:p>
    <w:p w14:paraId="093E41CD" w14:textId="77777777" w:rsidR="009B5B83" w:rsidRDefault="009B5B83">
      <w:pPr>
        <w:rPr>
          <w:rFonts w:ascii="Arial" w:eastAsia="Arial" w:hAnsi="Arial" w:cs="Arial"/>
          <w:u w:val="single"/>
        </w:rPr>
      </w:pPr>
    </w:p>
    <w:p w14:paraId="346F0E0B" w14:textId="77777777" w:rsidR="009B5B83" w:rsidRDefault="00DA149E">
      <w:pPr>
        <w:rPr>
          <w:rFonts w:ascii="Arial" w:eastAsia="Arial" w:hAnsi="Arial" w:cs="Arial"/>
          <w:u w:val="single"/>
        </w:rPr>
      </w:pPr>
      <w:r>
        <w:rPr>
          <w:rFonts w:ascii="Arial" w:eastAsia="Arial" w:hAnsi="Arial" w:cs="Arial"/>
          <w:b/>
          <w:bCs/>
          <w:u w:val="single"/>
        </w:rPr>
        <w:t>Statement of Intent</w:t>
      </w:r>
    </w:p>
    <w:p w14:paraId="237A9B28" w14:textId="77777777" w:rsidR="009B5B83" w:rsidRDefault="00DA149E">
      <w:pPr>
        <w:rPr>
          <w:rFonts w:ascii="Arial" w:eastAsia="Arial" w:hAnsi="Arial" w:cs="Arial"/>
        </w:rPr>
      </w:pPr>
      <w:r>
        <w:rPr>
          <w:rFonts w:ascii="Arial" w:eastAsia="Arial" w:hAnsi="Arial" w:cs="Arial"/>
        </w:rPr>
        <w:t>Tremorfa Nursery School seeks to ensure that all children receive the part time nursery place they are entitled to and believes that good attendance maximises opportunities for individuals.</w:t>
      </w:r>
    </w:p>
    <w:p w14:paraId="319F1B3C" w14:textId="77777777" w:rsidR="009B5B83" w:rsidRDefault="009B5B83">
      <w:pPr>
        <w:rPr>
          <w:rFonts w:ascii="Arial" w:eastAsia="Arial" w:hAnsi="Arial" w:cs="Arial"/>
        </w:rPr>
      </w:pPr>
    </w:p>
    <w:p w14:paraId="3FE48E22" w14:textId="77777777" w:rsidR="009B5B83" w:rsidRDefault="00DA149E">
      <w:pPr>
        <w:rPr>
          <w:rFonts w:ascii="Arial" w:eastAsia="Arial" w:hAnsi="Arial" w:cs="Arial"/>
        </w:rPr>
      </w:pPr>
      <w:r>
        <w:rPr>
          <w:rFonts w:ascii="Arial" w:eastAsia="Arial" w:hAnsi="Arial" w:cs="Arial"/>
        </w:rPr>
        <w:t>The school will strive to provide a welcoming, caring environment</w:t>
      </w:r>
      <w:r>
        <w:rPr>
          <w:rFonts w:ascii="Arial" w:eastAsia="Arial" w:hAnsi="Arial" w:cs="Arial"/>
        </w:rPr>
        <w:t>, whereby each member of the school community feels valued and secure.</w:t>
      </w:r>
    </w:p>
    <w:p w14:paraId="3E2D972D" w14:textId="77777777" w:rsidR="009B5B83" w:rsidRDefault="009B5B83">
      <w:pPr>
        <w:rPr>
          <w:rFonts w:ascii="Arial" w:eastAsia="Arial" w:hAnsi="Arial" w:cs="Arial"/>
        </w:rPr>
      </w:pPr>
    </w:p>
    <w:p w14:paraId="760D779B" w14:textId="77777777" w:rsidR="009B5B83" w:rsidRDefault="00DA149E">
      <w:pPr>
        <w:rPr>
          <w:rFonts w:ascii="Arial" w:eastAsia="Arial" w:hAnsi="Arial" w:cs="Arial"/>
        </w:rPr>
      </w:pPr>
      <w:r>
        <w:rPr>
          <w:rFonts w:ascii="Arial" w:eastAsia="Arial" w:hAnsi="Arial" w:cs="Arial"/>
        </w:rPr>
        <w:t>All school staff will work with children and their families to ensure each child attends regularly and punctually.</w:t>
      </w:r>
    </w:p>
    <w:p w14:paraId="7DB2627A" w14:textId="77777777" w:rsidR="009B5B83" w:rsidRDefault="009B5B83">
      <w:pPr>
        <w:rPr>
          <w:rFonts w:ascii="Arial" w:eastAsia="Arial" w:hAnsi="Arial" w:cs="Arial"/>
        </w:rPr>
      </w:pPr>
    </w:p>
    <w:p w14:paraId="3F78D530" w14:textId="77777777" w:rsidR="009B5B83" w:rsidRDefault="00DA149E">
      <w:pPr>
        <w:rPr>
          <w:rFonts w:ascii="Arial" w:eastAsia="Arial" w:hAnsi="Arial" w:cs="Arial"/>
        </w:rPr>
      </w:pPr>
      <w:r>
        <w:rPr>
          <w:rFonts w:ascii="Arial" w:eastAsia="Arial" w:hAnsi="Arial" w:cs="Arial"/>
        </w:rPr>
        <w:t>To meet these objectives Tremorfa Nursery School will establish an e</w:t>
      </w:r>
      <w:r>
        <w:rPr>
          <w:rFonts w:ascii="Arial" w:eastAsia="Arial" w:hAnsi="Arial" w:cs="Arial"/>
        </w:rPr>
        <w:t xml:space="preserve">ffective and efficient system of communication with children, parents and appropriate agencies to provide mutual information, advice and support. </w:t>
      </w:r>
    </w:p>
    <w:p w14:paraId="19975773" w14:textId="77777777" w:rsidR="009B5B83" w:rsidRDefault="009B5B83">
      <w:pPr>
        <w:rPr>
          <w:rFonts w:ascii="Arial" w:eastAsia="Arial" w:hAnsi="Arial" w:cs="Arial"/>
        </w:rPr>
      </w:pPr>
    </w:p>
    <w:p w14:paraId="5E02956A" w14:textId="77777777" w:rsidR="009B5B83" w:rsidRDefault="009B5B83">
      <w:pPr>
        <w:rPr>
          <w:rFonts w:ascii="Arial" w:eastAsia="Arial" w:hAnsi="Arial" w:cs="Arial"/>
        </w:rPr>
      </w:pPr>
    </w:p>
    <w:p w14:paraId="242AFE05" w14:textId="77777777" w:rsidR="009B5B83" w:rsidRDefault="009B5B83">
      <w:pPr>
        <w:rPr>
          <w:rFonts w:ascii="Arial" w:eastAsia="Arial" w:hAnsi="Arial" w:cs="Arial"/>
        </w:rPr>
      </w:pPr>
    </w:p>
    <w:p w14:paraId="205FB89F" w14:textId="77777777" w:rsidR="009B5B83" w:rsidRDefault="009B5B83">
      <w:pPr>
        <w:rPr>
          <w:rFonts w:ascii="Arial" w:eastAsia="Arial" w:hAnsi="Arial" w:cs="Arial"/>
        </w:rPr>
      </w:pPr>
    </w:p>
    <w:p w14:paraId="133A6516" w14:textId="77777777" w:rsidR="009B5B83" w:rsidRDefault="009B5B83">
      <w:pPr>
        <w:rPr>
          <w:rFonts w:ascii="Arial" w:eastAsia="Arial" w:hAnsi="Arial" w:cs="Arial"/>
        </w:rPr>
      </w:pPr>
    </w:p>
    <w:p w14:paraId="4244AEBF" w14:textId="77777777" w:rsidR="009B5B83" w:rsidRDefault="00DA149E">
      <w:pPr>
        <w:rPr>
          <w:rFonts w:ascii="Arial" w:eastAsia="Arial" w:hAnsi="Arial" w:cs="Arial"/>
          <w:u w:val="single"/>
        </w:rPr>
      </w:pPr>
      <w:r>
        <w:rPr>
          <w:rFonts w:ascii="Arial" w:eastAsia="Arial" w:hAnsi="Arial" w:cs="Arial"/>
          <w:b/>
          <w:bCs/>
          <w:u w:val="single"/>
        </w:rPr>
        <w:t>Background</w:t>
      </w:r>
    </w:p>
    <w:p w14:paraId="5FF0A03D" w14:textId="77777777" w:rsidR="009B5B83" w:rsidRDefault="00DA149E">
      <w:pPr>
        <w:rPr>
          <w:rFonts w:ascii="Arial" w:eastAsia="Arial" w:hAnsi="Arial" w:cs="Arial"/>
        </w:rPr>
      </w:pPr>
      <w:r>
        <w:rPr>
          <w:rFonts w:ascii="Arial" w:eastAsia="Arial" w:hAnsi="Arial" w:cs="Arial"/>
        </w:rPr>
        <w:t xml:space="preserve">Parents, the school and the LEA share legal responsibilities in respect of school attendance </w:t>
      </w:r>
      <w:r>
        <w:rPr>
          <w:rFonts w:ascii="Arial" w:eastAsia="Arial" w:hAnsi="Arial" w:cs="Arial"/>
        </w:rPr>
        <w:t>and its recording, The school follows the LEA policy in attendance and registration.</w:t>
      </w:r>
    </w:p>
    <w:p w14:paraId="2D402F9C" w14:textId="77777777" w:rsidR="009B5B83" w:rsidRDefault="009B5B83">
      <w:pPr>
        <w:rPr>
          <w:rFonts w:ascii="Arial" w:eastAsia="Arial" w:hAnsi="Arial" w:cs="Arial"/>
        </w:rPr>
      </w:pPr>
    </w:p>
    <w:p w14:paraId="126F3949" w14:textId="77777777" w:rsidR="009B5B83" w:rsidRDefault="00DA149E">
      <w:pPr>
        <w:rPr>
          <w:rFonts w:ascii="Arial" w:eastAsia="Arial" w:hAnsi="Arial" w:cs="Arial"/>
        </w:rPr>
      </w:pPr>
      <w:r>
        <w:rPr>
          <w:rFonts w:ascii="Arial" w:eastAsia="Arial" w:hAnsi="Arial" w:cs="Arial"/>
        </w:rPr>
        <w:t>Parents of children of compulsory school age must ensure that they receive an efficient and suitable full-time education either at school or otherwise (Education Act 1993</w:t>
      </w:r>
      <w:r>
        <w:rPr>
          <w:rFonts w:ascii="Arial" w:eastAsia="Arial" w:hAnsi="Arial" w:cs="Arial"/>
        </w:rPr>
        <w:t>)</w:t>
      </w:r>
    </w:p>
    <w:p w14:paraId="4FF54F2E" w14:textId="77777777" w:rsidR="009B5B83" w:rsidRDefault="009B5B83">
      <w:pPr>
        <w:rPr>
          <w:rFonts w:ascii="Arial" w:eastAsia="Arial" w:hAnsi="Arial" w:cs="Arial"/>
        </w:rPr>
      </w:pPr>
    </w:p>
    <w:p w14:paraId="10EB7141" w14:textId="77777777" w:rsidR="009B5B83" w:rsidRDefault="00DA149E">
      <w:pPr>
        <w:rPr>
          <w:rFonts w:ascii="Arial" w:eastAsia="Arial" w:hAnsi="Arial" w:cs="Arial"/>
        </w:rPr>
      </w:pPr>
      <w:r>
        <w:rPr>
          <w:rFonts w:ascii="Arial" w:eastAsia="Arial" w:hAnsi="Arial" w:cs="Arial"/>
        </w:rPr>
        <w:t>LEAs must take steps to ensure that parents are fulfilling their statutory obligations as to their children’s education including, where necessary, by action through the courts (Education Act 1993).</w:t>
      </w:r>
    </w:p>
    <w:p w14:paraId="3364806A" w14:textId="77777777" w:rsidR="009B5B83" w:rsidRDefault="009B5B83">
      <w:pPr>
        <w:rPr>
          <w:rFonts w:ascii="Arial" w:eastAsia="Arial" w:hAnsi="Arial" w:cs="Arial"/>
        </w:rPr>
      </w:pPr>
    </w:p>
    <w:p w14:paraId="319F2605" w14:textId="77777777" w:rsidR="009B5B83" w:rsidRDefault="00DA149E">
      <w:pPr>
        <w:rPr>
          <w:rFonts w:ascii="Arial" w:eastAsia="Arial" w:hAnsi="Arial" w:cs="Arial"/>
        </w:rPr>
      </w:pPr>
      <w:r>
        <w:rPr>
          <w:rFonts w:ascii="Arial" w:eastAsia="Arial" w:hAnsi="Arial" w:cs="Arial"/>
        </w:rPr>
        <w:t>Nursery age pupils are not included in this legal req</w:t>
      </w:r>
      <w:r>
        <w:rPr>
          <w:rFonts w:ascii="Arial" w:eastAsia="Arial" w:hAnsi="Arial" w:cs="Arial"/>
        </w:rPr>
        <w:t>uirement however the principles and practice of the LEA policy are followed at this school to ensure good attendance. It is considered vital that good practice in terms of attendance is established at the earliest possible stage. Nursery pupils are admitte</w:t>
      </w:r>
      <w:r>
        <w:rPr>
          <w:rFonts w:ascii="Arial" w:eastAsia="Arial" w:hAnsi="Arial" w:cs="Arial"/>
        </w:rPr>
        <w:t>d from the term after their 3</w:t>
      </w:r>
      <w:r>
        <w:rPr>
          <w:rFonts w:ascii="Arial" w:eastAsia="Arial" w:hAnsi="Arial" w:cs="Arial"/>
          <w:vertAlign w:val="superscript"/>
        </w:rPr>
        <w:t>rd</w:t>
      </w:r>
      <w:r>
        <w:rPr>
          <w:rFonts w:ascii="Arial" w:eastAsia="Arial" w:hAnsi="Arial" w:cs="Arial"/>
        </w:rPr>
        <w:t xml:space="preserve"> birthday and are offered a part time place either morning or afternoon.</w:t>
      </w:r>
    </w:p>
    <w:p w14:paraId="41825A8B" w14:textId="77777777" w:rsidR="009B5B83" w:rsidRDefault="009B5B83">
      <w:pPr>
        <w:rPr>
          <w:rFonts w:ascii="Arial" w:eastAsia="Arial" w:hAnsi="Arial" w:cs="Arial"/>
        </w:rPr>
      </w:pPr>
    </w:p>
    <w:p w14:paraId="40D86056" w14:textId="77777777" w:rsidR="009B5B83" w:rsidRDefault="009B5B83">
      <w:pPr>
        <w:rPr>
          <w:rFonts w:ascii="Arial" w:eastAsia="Arial" w:hAnsi="Arial" w:cs="Arial"/>
        </w:rPr>
      </w:pPr>
    </w:p>
    <w:p w14:paraId="47F494EA" w14:textId="77777777" w:rsidR="009B5B83" w:rsidRDefault="009B5B83">
      <w:pPr>
        <w:rPr>
          <w:rFonts w:ascii="Arial" w:eastAsia="Arial" w:hAnsi="Arial" w:cs="Arial"/>
        </w:rPr>
      </w:pPr>
    </w:p>
    <w:p w14:paraId="0D01AE67" w14:textId="77777777" w:rsidR="009B5B83" w:rsidRDefault="009B5B83">
      <w:pPr>
        <w:rPr>
          <w:rFonts w:ascii="Arial" w:eastAsia="Arial" w:hAnsi="Arial" w:cs="Arial"/>
        </w:rPr>
      </w:pPr>
    </w:p>
    <w:p w14:paraId="148C4D48" w14:textId="77777777" w:rsidR="009B5B83" w:rsidRDefault="00DA149E">
      <w:pPr>
        <w:rPr>
          <w:rFonts w:ascii="Arial" w:eastAsia="Arial" w:hAnsi="Arial" w:cs="Arial"/>
          <w:u w:val="single"/>
        </w:rPr>
      </w:pPr>
      <w:r>
        <w:rPr>
          <w:rFonts w:ascii="Arial" w:eastAsia="Arial" w:hAnsi="Arial" w:cs="Arial"/>
          <w:b/>
          <w:bCs/>
          <w:u w:val="single"/>
        </w:rPr>
        <w:t>Registration</w:t>
      </w:r>
    </w:p>
    <w:p w14:paraId="657D8EE8" w14:textId="77777777" w:rsidR="009B5B83" w:rsidRDefault="00DA149E">
      <w:pPr>
        <w:rPr>
          <w:rFonts w:ascii="Arial" w:eastAsia="Arial" w:hAnsi="Arial" w:cs="Arial"/>
        </w:rPr>
      </w:pPr>
      <w:r>
        <w:rPr>
          <w:rFonts w:ascii="Arial" w:eastAsia="Arial" w:hAnsi="Arial" w:cs="Arial"/>
        </w:rPr>
        <w:t xml:space="preserve">Although children at Tremorfa Nursery School </w:t>
      </w:r>
      <w:proofErr w:type="spellStart"/>
      <w:r>
        <w:rPr>
          <w:rFonts w:ascii="Arial" w:eastAsia="Arial" w:hAnsi="Arial" w:cs="Arial"/>
        </w:rPr>
        <w:t>self register</w:t>
      </w:r>
      <w:proofErr w:type="spellEnd"/>
      <w:r>
        <w:rPr>
          <w:rFonts w:ascii="Arial" w:eastAsia="Arial" w:hAnsi="Arial" w:cs="Arial"/>
        </w:rPr>
        <w:t>, the school keeps a written attendance register in which, at the beginning of each morning and afternoon session, a pupil is marked present or absent (Pupils’ Registrations Regulations 1956). The a</w:t>
      </w:r>
      <w:r>
        <w:rPr>
          <w:rFonts w:ascii="Arial" w:eastAsia="Arial" w:hAnsi="Arial" w:cs="Arial"/>
        </w:rPr>
        <w:t xml:space="preserve">ttendance shows, whether in the case of pupils of compulsory school age, an absence is authorised or unauthorised. </w:t>
      </w:r>
    </w:p>
    <w:p w14:paraId="1CE04CA0" w14:textId="77777777" w:rsidR="009B5B83" w:rsidRDefault="009B5B83">
      <w:pPr>
        <w:rPr>
          <w:rFonts w:ascii="Arial" w:eastAsia="Arial" w:hAnsi="Arial" w:cs="Arial"/>
        </w:rPr>
      </w:pPr>
    </w:p>
    <w:p w14:paraId="63E850A4" w14:textId="77777777" w:rsidR="009B5B83" w:rsidRDefault="00DA149E">
      <w:pPr>
        <w:rPr>
          <w:rFonts w:ascii="Arial" w:eastAsia="Arial" w:hAnsi="Arial" w:cs="Arial"/>
        </w:rPr>
      </w:pPr>
      <w:r>
        <w:rPr>
          <w:rFonts w:ascii="Arial" w:eastAsia="Arial" w:hAnsi="Arial" w:cs="Arial"/>
        </w:rPr>
        <w:t>Aims</w:t>
      </w:r>
    </w:p>
    <w:p w14:paraId="626A9E75" w14:textId="77777777" w:rsidR="009B5B83" w:rsidRDefault="00DA149E">
      <w:pPr>
        <w:numPr>
          <w:ilvl w:val="0"/>
          <w:numId w:val="1"/>
        </w:numPr>
        <w:rPr>
          <w:rFonts w:ascii="Arial" w:eastAsia="Arial" w:hAnsi="Arial" w:cs="Arial"/>
        </w:rPr>
      </w:pPr>
      <w:r>
        <w:rPr>
          <w:rFonts w:ascii="Arial" w:eastAsia="Arial" w:hAnsi="Arial" w:cs="Arial"/>
        </w:rPr>
        <w:t>To establish good patterns of attendance at the earliest stage in the child’s education.</w:t>
      </w:r>
    </w:p>
    <w:p w14:paraId="2F4DEA83" w14:textId="77777777" w:rsidR="009B5B83" w:rsidRDefault="00DA149E">
      <w:pPr>
        <w:numPr>
          <w:ilvl w:val="0"/>
          <w:numId w:val="1"/>
        </w:numPr>
        <w:rPr>
          <w:rFonts w:ascii="Arial" w:eastAsia="Arial" w:hAnsi="Arial" w:cs="Arial"/>
        </w:rPr>
      </w:pPr>
      <w:r>
        <w:rPr>
          <w:rFonts w:ascii="Arial" w:eastAsia="Arial" w:hAnsi="Arial" w:cs="Arial"/>
        </w:rPr>
        <w:t>To ensure all children receive their entitlem</w:t>
      </w:r>
      <w:r>
        <w:rPr>
          <w:rFonts w:ascii="Arial" w:eastAsia="Arial" w:hAnsi="Arial" w:cs="Arial"/>
        </w:rPr>
        <w:t>ent to part time nursery education.</w:t>
      </w:r>
    </w:p>
    <w:p w14:paraId="5B2A6EAB" w14:textId="77777777" w:rsidR="009B5B83" w:rsidRDefault="00DA149E">
      <w:pPr>
        <w:numPr>
          <w:ilvl w:val="0"/>
          <w:numId w:val="1"/>
        </w:numPr>
        <w:rPr>
          <w:rFonts w:ascii="Arial" w:eastAsia="Arial" w:hAnsi="Arial" w:cs="Arial"/>
        </w:rPr>
      </w:pPr>
      <w:r>
        <w:rPr>
          <w:rFonts w:ascii="Arial" w:eastAsia="Arial" w:hAnsi="Arial" w:cs="Arial"/>
        </w:rPr>
        <w:t>To improve attendance and punctuality of all children.</w:t>
      </w:r>
    </w:p>
    <w:p w14:paraId="05E4701D" w14:textId="77777777" w:rsidR="009B5B83" w:rsidRDefault="00DA149E">
      <w:pPr>
        <w:numPr>
          <w:ilvl w:val="0"/>
          <w:numId w:val="1"/>
        </w:numPr>
        <w:rPr>
          <w:rFonts w:ascii="Arial" w:eastAsia="Arial" w:hAnsi="Arial" w:cs="Arial"/>
        </w:rPr>
      </w:pPr>
      <w:r>
        <w:rPr>
          <w:rFonts w:ascii="Arial" w:eastAsia="Arial" w:hAnsi="Arial" w:cs="Arial"/>
        </w:rPr>
        <w:t>To work with parents, governors and the community to ensure that good attendance is a priority.</w:t>
      </w:r>
    </w:p>
    <w:p w14:paraId="27ADC1C8" w14:textId="77777777" w:rsidR="009B5B83" w:rsidRDefault="00DA149E">
      <w:pPr>
        <w:numPr>
          <w:ilvl w:val="0"/>
          <w:numId w:val="1"/>
        </w:numPr>
        <w:rPr>
          <w:rFonts w:ascii="Arial" w:eastAsia="Arial" w:hAnsi="Arial" w:cs="Arial"/>
        </w:rPr>
      </w:pPr>
      <w:r>
        <w:rPr>
          <w:rFonts w:ascii="Arial" w:eastAsia="Arial" w:hAnsi="Arial" w:cs="Arial"/>
        </w:rPr>
        <w:t>To provide advice and support for parents, carers and to develop posi</w:t>
      </w:r>
      <w:r>
        <w:rPr>
          <w:rFonts w:ascii="Arial" w:eastAsia="Arial" w:hAnsi="Arial" w:cs="Arial"/>
        </w:rPr>
        <w:t>tive communication between home and school.</w:t>
      </w:r>
    </w:p>
    <w:p w14:paraId="4FEFE6CE" w14:textId="77777777" w:rsidR="009B5B83" w:rsidRDefault="00DA149E">
      <w:pPr>
        <w:numPr>
          <w:ilvl w:val="0"/>
          <w:numId w:val="1"/>
        </w:numPr>
        <w:rPr>
          <w:rFonts w:ascii="Arial" w:eastAsia="Arial" w:hAnsi="Arial" w:cs="Arial"/>
        </w:rPr>
      </w:pPr>
      <w:r>
        <w:rPr>
          <w:rFonts w:ascii="Arial" w:eastAsia="Arial" w:hAnsi="Arial" w:cs="Arial"/>
        </w:rPr>
        <w:t>To recognise individual needs of children.</w:t>
      </w:r>
    </w:p>
    <w:p w14:paraId="41763BD0" w14:textId="77777777" w:rsidR="009B5B83" w:rsidRDefault="00DA149E">
      <w:pPr>
        <w:numPr>
          <w:ilvl w:val="0"/>
          <w:numId w:val="1"/>
        </w:numPr>
        <w:rPr>
          <w:rFonts w:ascii="Arial" w:eastAsia="Arial" w:hAnsi="Arial" w:cs="Arial"/>
        </w:rPr>
      </w:pPr>
      <w:r>
        <w:rPr>
          <w:rFonts w:ascii="Arial" w:eastAsia="Arial" w:hAnsi="Arial" w:cs="Arial"/>
        </w:rPr>
        <w:t>To promote effective partnerships with other services and agencies to improve attendance.</w:t>
      </w:r>
    </w:p>
    <w:p w14:paraId="6FE15F45" w14:textId="77777777" w:rsidR="009B5B83" w:rsidRDefault="009B5B83">
      <w:pPr>
        <w:rPr>
          <w:rFonts w:ascii="Arial" w:eastAsia="Arial" w:hAnsi="Arial" w:cs="Arial"/>
        </w:rPr>
      </w:pPr>
    </w:p>
    <w:p w14:paraId="3410C990" w14:textId="77777777" w:rsidR="009B5B83" w:rsidRDefault="00DA149E">
      <w:pPr>
        <w:rPr>
          <w:rFonts w:ascii="Arial" w:eastAsia="Arial" w:hAnsi="Arial" w:cs="Arial"/>
        </w:rPr>
      </w:pPr>
      <w:r>
        <w:rPr>
          <w:rFonts w:ascii="Arial" w:eastAsia="Arial" w:hAnsi="Arial" w:cs="Arial"/>
        </w:rPr>
        <w:lastRenderedPageBreak/>
        <w:t>The school publishes in the prospectus and starter letter specified information on absence. A leaflet has been developed for parents outlining the importance of regular attendance at Nursery.</w:t>
      </w:r>
    </w:p>
    <w:p w14:paraId="03115795" w14:textId="77777777" w:rsidR="009B5B83" w:rsidRDefault="009B5B83">
      <w:pPr>
        <w:rPr>
          <w:rFonts w:ascii="Arial" w:eastAsia="Arial" w:hAnsi="Arial" w:cs="Arial"/>
        </w:rPr>
      </w:pPr>
    </w:p>
    <w:p w14:paraId="4B59A06E" w14:textId="77777777" w:rsidR="009B5B83" w:rsidRDefault="00DA149E">
      <w:pPr>
        <w:rPr>
          <w:rFonts w:ascii="Arial" w:eastAsia="Arial" w:hAnsi="Arial" w:cs="Arial"/>
          <w:u w:val="single"/>
        </w:rPr>
      </w:pPr>
      <w:r>
        <w:rPr>
          <w:rFonts w:ascii="Arial" w:eastAsia="Arial" w:hAnsi="Arial" w:cs="Arial"/>
          <w:b/>
          <w:bCs/>
          <w:u w:val="single"/>
        </w:rPr>
        <w:t>Class Registers (one per POD group per session)</w:t>
      </w:r>
    </w:p>
    <w:p w14:paraId="486C89BC" w14:textId="77777777" w:rsidR="009B5B83" w:rsidRDefault="00DA149E">
      <w:pPr>
        <w:rPr>
          <w:rFonts w:ascii="Arial" w:eastAsia="Arial" w:hAnsi="Arial" w:cs="Arial"/>
        </w:rPr>
      </w:pPr>
      <w:r>
        <w:rPr>
          <w:rFonts w:ascii="Arial" w:eastAsia="Arial" w:hAnsi="Arial" w:cs="Arial"/>
        </w:rPr>
        <w:t>A member of sta</w:t>
      </w:r>
      <w:r>
        <w:rPr>
          <w:rFonts w:ascii="Arial" w:eastAsia="Arial" w:hAnsi="Arial" w:cs="Arial"/>
        </w:rPr>
        <w:t>ff marks the class register at the start of each session. This information is transferred onto the Arbor electronic system. The weekly registers are printed out and filed.</w:t>
      </w:r>
    </w:p>
    <w:p w14:paraId="06ECBFC0" w14:textId="77777777" w:rsidR="009B5B83" w:rsidRDefault="009B5B83">
      <w:pPr>
        <w:rPr>
          <w:rFonts w:ascii="Arial" w:eastAsia="Arial" w:hAnsi="Arial" w:cs="Arial"/>
        </w:rPr>
      </w:pPr>
    </w:p>
    <w:p w14:paraId="4384E30B" w14:textId="77777777" w:rsidR="009B5B83" w:rsidRDefault="00DA149E">
      <w:pPr>
        <w:rPr>
          <w:rFonts w:ascii="Arial" w:eastAsia="Arial" w:hAnsi="Arial" w:cs="Arial"/>
        </w:rPr>
      </w:pPr>
      <w:r>
        <w:rPr>
          <w:rFonts w:ascii="Arial" w:eastAsia="Arial" w:hAnsi="Arial" w:cs="Arial"/>
        </w:rPr>
        <w:t>A copy of the different categories for authorised absence is listed with the regist</w:t>
      </w:r>
      <w:r>
        <w:rPr>
          <w:rFonts w:ascii="Arial" w:eastAsia="Arial" w:hAnsi="Arial" w:cs="Arial"/>
        </w:rPr>
        <w:t>er. If it subsequently appears that one of the letters listed is appropriate it must be inserted in the circle. Parents are informed that they must tell the school why their child is absent.</w:t>
      </w:r>
    </w:p>
    <w:p w14:paraId="5C0702F9" w14:textId="77777777" w:rsidR="009B5B83" w:rsidRDefault="009B5B83">
      <w:pPr>
        <w:rPr>
          <w:rFonts w:ascii="Arial" w:eastAsia="Arial" w:hAnsi="Arial" w:cs="Arial"/>
        </w:rPr>
      </w:pPr>
    </w:p>
    <w:p w14:paraId="1409EC77" w14:textId="77777777" w:rsidR="009B5B83" w:rsidRDefault="00DA149E">
      <w:pPr>
        <w:rPr>
          <w:rFonts w:ascii="Arial" w:eastAsia="Arial" w:hAnsi="Arial" w:cs="Arial"/>
        </w:rPr>
      </w:pPr>
      <w:r>
        <w:rPr>
          <w:rFonts w:ascii="Arial" w:eastAsia="Arial" w:hAnsi="Arial" w:cs="Arial"/>
        </w:rPr>
        <w:t xml:space="preserve">If parents know in advance that their child will be absent from </w:t>
      </w:r>
      <w:proofErr w:type="gramStart"/>
      <w:r>
        <w:rPr>
          <w:rFonts w:ascii="Arial" w:eastAsia="Arial" w:hAnsi="Arial" w:cs="Arial"/>
        </w:rPr>
        <w:t>school</w:t>
      </w:r>
      <w:proofErr w:type="gramEnd"/>
      <w:r>
        <w:rPr>
          <w:rFonts w:ascii="Arial" w:eastAsia="Arial" w:hAnsi="Arial" w:cs="Arial"/>
        </w:rPr>
        <w:t xml:space="preserve"> they are asked to complete an absence information form in advance and give it to the Headteacher (see Appendix B).</w:t>
      </w:r>
    </w:p>
    <w:p w14:paraId="5BC15B2F" w14:textId="77777777" w:rsidR="009B5B83" w:rsidRDefault="009B5B83">
      <w:pPr>
        <w:rPr>
          <w:rFonts w:ascii="Arial" w:eastAsia="Arial" w:hAnsi="Arial" w:cs="Arial"/>
        </w:rPr>
      </w:pPr>
    </w:p>
    <w:p w14:paraId="23D3FEA1" w14:textId="77777777" w:rsidR="009B5B83" w:rsidRDefault="00DA149E">
      <w:pPr>
        <w:rPr>
          <w:rFonts w:ascii="Arial" w:eastAsia="Arial" w:hAnsi="Arial" w:cs="Arial"/>
        </w:rPr>
      </w:pPr>
      <w:r>
        <w:rPr>
          <w:rFonts w:ascii="Arial" w:eastAsia="Arial" w:hAnsi="Arial" w:cs="Arial"/>
        </w:rPr>
        <w:t>Children who are late should be marked with a circle adding L later. A child should be marked late if s/he arrives after 9:15am and a</w:t>
      </w:r>
      <w:r>
        <w:rPr>
          <w:rFonts w:ascii="Arial" w:eastAsia="Arial" w:hAnsi="Arial" w:cs="Arial"/>
        </w:rPr>
        <w:t>fter 1pm. Lateness is unauthorised absence.</w:t>
      </w:r>
    </w:p>
    <w:p w14:paraId="16DC3730" w14:textId="77777777" w:rsidR="009B5B83" w:rsidRDefault="009B5B83">
      <w:pPr>
        <w:rPr>
          <w:rFonts w:ascii="Arial" w:eastAsia="Arial" w:hAnsi="Arial" w:cs="Arial"/>
        </w:rPr>
      </w:pPr>
    </w:p>
    <w:p w14:paraId="193DF7F8" w14:textId="77777777" w:rsidR="009B5B83" w:rsidRDefault="00DA149E">
      <w:pPr>
        <w:rPr>
          <w:rFonts w:ascii="Arial" w:eastAsia="Arial" w:hAnsi="Arial" w:cs="Arial"/>
        </w:rPr>
      </w:pPr>
      <w:r>
        <w:rPr>
          <w:rFonts w:ascii="Arial" w:eastAsia="Arial" w:hAnsi="Arial" w:cs="Arial"/>
        </w:rPr>
        <w:t>Registers are totalled weekly. Every child will have a half termly total attendance. Authorised and unauthorised absences should be totalled the following week to allow time for explanations to be given.</w:t>
      </w:r>
    </w:p>
    <w:p w14:paraId="795E9C2A" w14:textId="77777777" w:rsidR="009B5B83" w:rsidRDefault="009B5B83">
      <w:pPr>
        <w:rPr>
          <w:rFonts w:ascii="Arial" w:eastAsia="Arial" w:hAnsi="Arial" w:cs="Arial"/>
        </w:rPr>
      </w:pPr>
    </w:p>
    <w:p w14:paraId="3D99E481" w14:textId="77777777" w:rsidR="009B5B83" w:rsidRDefault="00DA149E">
      <w:pPr>
        <w:rPr>
          <w:rFonts w:ascii="Arial" w:eastAsia="Arial" w:hAnsi="Arial" w:cs="Arial"/>
        </w:rPr>
      </w:pPr>
      <w:r>
        <w:rPr>
          <w:rFonts w:ascii="Arial" w:eastAsia="Arial" w:hAnsi="Arial" w:cs="Arial"/>
        </w:rPr>
        <w:t>At the</w:t>
      </w:r>
      <w:r>
        <w:rPr>
          <w:rFonts w:ascii="Arial" w:eastAsia="Arial" w:hAnsi="Arial" w:cs="Arial"/>
        </w:rPr>
        <w:t xml:space="preserve"> end of each half term, every child’s attendance is totalled and analysed. Where attendance is poor (under 93%) parents are sent a letter (Appendix A) reminding them of the importance of good attendance. Records are kept of half-termly attendance. Attendan</w:t>
      </w:r>
      <w:r>
        <w:rPr>
          <w:rFonts w:ascii="Arial" w:eastAsia="Arial" w:hAnsi="Arial" w:cs="Arial"/>
        </w:rPr>
        <w:t xml:space="preserve">ce records are forwarded to the children’s primary school to alert receiving schools to patterns of poor attendance. </w:t>
      </w:r>
    </w:p>
    <w:p w14:paraId="53DFFC68" w14:textId="77777777" w:rsidR="009B5B83" w:rsidRDefault="009B5B83">
      <w:pPr>
        <w:rPr>
          <w:rFonts w:ascii="Arial" w:eastAsia="Arial" w:hAnsi="Arial" w:cs="Arial"/>
        </w:rPr>
      </w:pPr>
    </w:p>
    <w:p w14:paraId="52E30FED" w14:textId="77777777" w:rsidR="009B5B83" w:rsidRDefault="00DA149E">
      <w:pPr>
        <w:rPr>
          <w:rFonts w:ascii="Arial" w:eastAsia="Arial" w:hAnsi="Arial" w:cs="Arial"/>
        </w:rPr>
      </w:pPr>
      <w:r>
        <w:rPr>
          <w:rFonts w:ascii="Arial" w:eastAsia="Arial" w:hAnsi="Arial" w:cs="Arial"/>
        </w:rPr>
        <w:t>If children are on the child protection register the named social worker is contacted if the child fails to attend school.</w:t>
      </w:r>
    </w:p>
    <w:p w14:paraId="6BE6D162" w14:textId="77777777" w:rsidR="009B5B83" w:rsidRDefault="009B5B83">
      <w:pPr>
        <w:rPr>
          <w:rFonts w:ascii="Arial" w:eastAsia="Arial" w:hAnsi="Arial" w:cs="Arial"/>
        </w:rPr>
      </w:pPr>
    </w:p>
    <w:p w14:paraId="10FB9816" w14:textId="77777777" w:rsidR="009B5B83" w:rsidRDefault="00DA149E">
      <w:pPr>
        <w:rPr>
          <w:rFonts w:ascii="Arial" w:eastAsia="Arial" w:hAnsi="Arial" w:cs="Arial"/>
        </w:rPr>
      </w:pPr>
      <w:r>
        <w:rPr>
          <w:rFonts w:ascii="Arial" w:eastAsia="Arial" w:hAnsi="Arial" w:cs="Arial"/>
        </w:rPr>
        <w:t>If children are not in school without explanation, the parents will be contacted by the office staff to establish the reason for the absence. Absence is always followed up.</w:t>
      </w:r>
    </w:p>
    <w:p w14:paraId="1F0644A8" w14:textId="77777777" w:rsidR="009B5B83" w:rsidRDefault="009B5B83">
      <w:pPr>
        <w:rPr>
          <w:rFonts w:ascii="Arial" w:eastAsia="Arial" w:hAnsi="Arial" w:cs="Arial"/>
        </w:rPr>
      </w:pPr>
    </w:p>
    <w:p w14:paraId="4E84B181" w14:textId="77777777" w:rsidR="009B5B83" w:rsidRDefault="00DA149E">
      <w:pPr>
        <w:rPr>
          <w:rFonts w:ascii="Arial" w:eastAsia="Arial" w:hAnsi="Arial" w:cs="Arial"/>
        </w:rPr>
      </w:pPr>
      <w:r>
        <w:rPr>
          <w:rFonts w:ascii="Arial" w:eastAsia="Arial" w:hAnsi="Arial" w:cs="Arial"/>
        </w:rPr>
        <w:t>In cases of continual or prolonged absence the Headteacher contacts the family, th</w:t>
      </w:r>
      <w:r>
        <w:rPr>
          <w:rFonts w:ascii="Arial" w:eastAsia="Arial" w:hAnsi="Arial" w:cs="Arial"/>
        </w:rPr>
        <w:t xml:space="preserve">e Health Visitor and/ or the Attendance Officer based at Willows High School. </w:t>
      </w:r>
    </w:p>
    <w:p w14:paraId="539A7ED9" w14:textId="77777777" w:rsidR="009B5B83" w:rsidRDefault="009B5B83">
      <w:pPr>
        <w:rPr>
          <w:rFonts w:ascii="Arial" w:eastAsia="Arial" w:hAnsi="Arial" w:cs="Arial"/>
        </w:rPr>
      </w:pPr>
    </w:p>
    <w:p w14:paraId="690134A1" w14:textId="77777777" w:rsidR="009B5B83" w:rsidRDefault="00DA149E">
      <w:pPr>
        <w:rPr>
          <w:rFonts w:ascii="Arial" w:eastAsia="Arial" w:hAnsi="Arial" w:cs="Arial"/>
        </w:rPr>
      </w:pPr>
      <w:r>
        <w:rPr>
          <w:rFonts w:ascii="Arial" w:eastAsia="Arial" w:hAnsi="Arial" w:cs="Arial"/>
        </w:rPr>
        <w:t xml:space="preserve">If a child is absent for 1 week without </w:t>
      </w:r>
      <w:proofErr w:type="gramStart"/>
      <w:r>
        <w:rPr>
          <w:rFonts w:ascii="Arial" w:eastAsia="Arial" w:hAnsi="Arial" w:cs="Arial"/>
        </w:rPr>
        <w:t>explanation</w:t>
      </w:r>
      <w:proofErr w:type="gramEnd"/>
      <w:r>
        <w:rPr>
          <w:rFonts w:ascii="Arial" w:eastAsia="Arial" w:hAnsi="Arial" w:cs="Arial"/>
        </w:rPr>
        <w:t xml:space="preserve"> then the parents are contacted again by the Headteacher or Class teacher. If no satisfactory explanation is given, the paren</w:t>
      </w:r>
      <w:r>
        <w:rPr>
          <w:rFonts w:ascii="Arial" w:eastAsia="Arial" w:hAnsi="Arial" w:cs="Arial"/>
        </w:rPr>
        <w:t>ts are informed that their child’s name could be removed from the register as the school has a waiting list of children awaiting admission.</w:t>
      </w:r>
    </w:p>
    <w:p w14:paraId="6E4CF09B" w14:textId="77777777" w:rsidR="009B5B83" w:rsidRDefault="009B5B83">
      <w:pPr>
        <w:rPr>
          <w:rFonts w:ascii="Arial" w:eastAsia="Arial" w:hAnsi="Arial" w:cs="Arial"/>
        </w:rPr>
      </w:pPr>
    </w:p>
    <w:p w14:paraId="18B76EA2" w14:textId="77777777" w:rsidR="009B5B83" w:rsidRDefault="00DA149E">
      <w:pPr>
        <w:rPr>
          <w:rFonts w:ascii="Arial" w:eastAsia="Arial" w:hAnsi="Arial" w:cs="Arial"/>
        </w:rPr>
      </w:pPr>
      <w:r>
        <w:rPr>
          <w:rFonts w:ascii="Arial" w:eastAsia="Arial" w:hAnsi="Arial" w:cs="Arial"/>
        </w:rPr>
        <w:t>Registers show the names, date of birth, address and telephone number of all children in the group. This informatio</w:t>
      </w:r>
      <w:r>
        <w:rPr>
          <w:rFonts w:ascii="Arial" w:eastAsia="Arial" w:hAnsi="Arial" w:cs="Arial"/>
        </w:rPr>
        <w:t xml:space="preserve">n is kept up to date at all times. </w:t>
      </w:r>
    </w:p>
    <w:p w14:paraId="501C0E4C" w14:textId="77777777" w:rsidR="009B5B83" w:rsidRDefault="009B5B83">
      <w:pPr>
        <w:rPr>
          <w:rFonts w:ascii="Arial" w:eastAsia="Arial" w:hAnsi="Arial" w:cs="Arial"/>
        </w:rPr>
      </w:pPr>
    </w:p>
    <w:p w14:paraId="5F5D6475" w14:textId="77777777" w:rsidR="009B5B83" w:rsidRDefault="00DA149E">
      <w:pPr>
        <w:rPr>
          <w:rFonts w:ascii="Arial" w:eastAsia="Arial" w:hAnsi="Arial" w:cs="Arial"/>
        </w:rPr>
      </w:pPr>
      <w:r>
        <w:rPr>
          <w:rFonts w:ascii="Arial" w:eastAsia="Arial" w:hAnsi="Arial" w:cs="Arial"/>
        </w:rPr>
        <w:t>The percentage school attendance data is discussed with governors and is part of the governor’s annual report to parents.</w:t>
      </w:r>
    </w:p>
    <w:p w14:paraId="1CE3B718" w14:textId="77777777" w:rsidR="009B5B83" w:rsidRDefault="009B5B83">
      <w:pPr>
        <w:rPr>
          <w:rFonts w:ascii="Arial" w:eastAsia="Arial" w:hAnsi="Arial" w:cs="Arial"/>
        </w:rPr>
      </w:pPr>
    </w:p>
    <w:p w14:paraId="66F3DE58" w14:textId="77777777" w:rsidR="009B5B83" w:rsidRDefault="009B5B83">
      <w:pPr>
        <w:rPr>
          <w:rFonts w:ascii="Arial" w:eastAsia="Arial" w:hAnsi="Arial" w:cs="Arial"/>
        </w:rPr>
      </w:pPr>
    </w:p>
    <w:p w14:paraId="34A5D2E0" w14:textId="77777777" w:rsidR="009B5B83" w:rsidRDefault="00DA149E">
      <w:pPr>
        <w:rPr>
          <w:rFonts w:ascii="Arial" w:eastAsia="Arial" w:hAnsi="Arial" w:cs="Arial"/>
          <w:u w:val="single"/>
        </w:rPr>
      </w:pPr>
      <w:r>
        <w:rPr>
          <w:rFonts w:ascii="Arial" w:eastAsia="Arial" w:hAnsi="Arial" w:cs="Arial"/>
          <w:b/>
          <w:bCs/>
          <w:u w:val="single"/>
        </w:rPr>
        <w:t>Home/School</w:t>
      </w:r>
    </w:p>
    <w:p w14:paraId="5897AD58" w14:textId="77777777" w:rsidR="009B5B83" w:rsidRDefault="00DA149E">
      <w:pPr>
        <w:rPr>
          <w:rFonts w:ascii="Arial" w:eastAsia="Arial" w:hAnsi="Arial" w:cs="Arial"/>
        </w:rPr>
      </w:pPr>
      <w:r>
        <w:rPr>
          <w:rFonts w:ascii="Arial" w:eastAsia="Arial" w:hAnsi="Arial" w:cs="Arial"/>
        </w:rPr>
        <w:t xml:space="preserve">Parents/carers are given information about the importance of regular attendance in </w:t>
      </w:r>
      <w:r>
        <w:rPr>
          <w:rFonts w:ascii="Arial" w:eastAsia="Arial" w:hAnsi="Arial" w:cs="Arial"/>
        </w:rPr>
        <w:t xml:space="preserve">the school prospectus and also by means of leaflets and displays. Parent/carers are spoken to individually if there are any concerns about absences and help and support are offered if at all possible. </w:t>
      </w:r>
    </w:p>
    <w:p w14:paraId="4DE1FE3B" w14:textId="77777777" w:rsidR="009B5B83" w:rsidRDefault="009B5B83">
      <w:pPr>
        <w:rPr>
          <w:rFonts w:ascii="Arial" w:eastAsia="Arial" w:hAnsi="Arial" w:cs="Arial"/>
        </w:rPr>
      </w:pPr>
    </w:p>
    <w:p w14:paraId="71E30189" w14:textId="77777777" w:rsidR="009B5B83" w:rsidRDefault="00DA149E">
      <w:pPr>
        <w:rPr>
          <w:rFonts w:ascii="Arial" w:eastAsia="Arial" w:hAnsi="Arial" w:cs="Arial"/>
        </w:rPr>
      </w:pPr>
      <w:r>
        <w:rPr>
          <w:rFonts w:ascii="Arial" w:eastAsia="Arial" w:hAnsi="Arial" w:cs="Arial"/>
        </w:rPr>
        <w:t xml:space="preserve">The school has a </w:t>
      </w:r>
      <w:proofErr w:type="spellStart"/>
      <w:proofErr w:type="gramStart"/>
      <w:r>
        <w:rPr>
          <w:rFonts w:ascii="Arial" w:eastAsia="Arial" w:hAnsi="Arial" w:cs="Arial"/>
        </w:rPr>
        <w:t>well established</w:t>
      </w:r>
      <w:proofErr w:type="spellEnd"/>
      <w:proofErr w:type="gramEnd"/>
      <w:r>
        <w:rPr>
          <w:rFonts w:ascii="Arial" w:eastAsia="Arial" w:hAnsi="Arial" w:cs="Arial"/>
        </w:rPr>
        <w:t xml:space="preserve"> practice of working</w:t>
      </w:r>
      <w:r>
        <w:rPr>
          <w:rFonts w:ascii="Arial" w:eastAsia="Arial" w:hAnsi="Arial" w:cs="Arial"/>
        </w:rPr>
        <w:t xml:space="preserve"> with health visitors, children’s services and other professionals to improve child attendance.</w:t>
      </w:r>
    </w:p>
    <w:p w14:paraId="2CBED863" w14:textId="77777777" w:rsidR="009B5B83" w:rsidRDefault="009B5B83">
      <w:pPr>
        <w:rPr>
          <w:rFonts w:ascii="Arial" w:eastAsia="Arial" w:hAnsi="Arial" w:cs="Arial"/>
        </w:rPr>
      </w:pPr>
    </w:p>
    <w:p w14:paraId="30800BEF" w14:textId="77777777" w:rsidR="009B5B83" w:rsidRDefault="00DA149E">
      <w:pPr>
        <w:rPr>
          <w:rFonts w:ascii="Arial" w:eastAsia="Arial" w:hAnsi="Arial" w:cs="Arial"/>
        </w:rPr>
      </w:pPr>
      <w:r>
        <w:rPr>
          <w:rFonts w:ascii="Arial" w:eastAsia="Arial" w:hAnsi="Arial" w:cs="Arial"/>
        </w:rPr>
        <w:t>Parents/carers are informed on entry and in the school prospectus that their child is expected to attend for five sessions a week unless they are ill. They are</w:t>
      </w:r>
      <w:r>
        <w:rPr>
          <w:rFonts w:ascii="Arial" w:eastAsia="Arial" w:hAnsi="Arial" w:cs="Arial"/>
        </w:rPr>
        <w:t xml:space="preserve"> also informed of the importance of arriving on time.</w:t>
      </w:r>
    </w:p>
    <w:p w14:paraId="3B568B9E" w14:textId="77777777" w:rsidR="009B5B83" w:rsidRDefault="009B5B83">
      <w:pPr>
        <w:rPr>
          <w:rFonts w:ascii="Arial" w:eastAsia="Arial" w:hAnsi="Arial" w:cs="Arial"/>
        </w:rPr>
      </w:pPr>
    </w:p>
    <w:p w14:paraId="0237044B" w14:textId="77777777" w:rsidR="009B5B83" w:rsidRDefault="00DA149E">
      <w:pPr>
        <w:rPr>
          <w:rFonts w:ascii="Arial" w:eastAsia="Arial" w:hAnsi="Arial" w:cs="Arial"/>
          <w:u w:val="single"/>
        </w:rPr>
      </w:pPr>
      <w:r>
        <w:rPr>
          <w:rFonts w:ascii="Arial" w:eastAsia="Arial" w:hAnsi="Arial" w:cs="Arial"/>
          <w:b/>
          <w:bCs/>
          <w:u w:val="single"/>
        </w:rPr>
        <w:t>Roles and Responsibilities</w:t>
      </w:r>
    </w:p>
    <w:p w14:paraId="13AC6733" w14:textId="77777777" w:rsidR="009B5B83" w:rsidRDefault="00DA149E">
      <w:pPr>
        <w:rPr>
          <w:rFonts w:ascii="Arial" w:eastAsia="Arial" w:hAnsi="Arial" w:cs="Arial"/>
        </w:rPr>
      </w:pPr>
      <w:r>
        <w:rPr>
          <w:rFonts w:ascii="Arial" w:eastAsia="Arial" w:hAnsi="Arial" w:cs="Arial"/>
        </w:rPr>
        <w:t>The Headteacher and teachers are responsible for marking the registers each day. The school clerk is responsible for collating the attendance figures and calculating the term</w:t>
      </w:r>
      <w:r>
        <w:rPr>
          <w:rFonts w:ascii="Arial" w:eastAsia="Arial" w:hAnsi="Arial" w:cs="Arial"/>
        </w:rPr>
        <w:t>ly percentages.</w:t>
      </w:r>
    </w:p>
    <w:p w14:paraId="57FFBA9D" w14:textId="77777777" w:rsidR="009B5B83" w:rsidRDefault="00DA149E">
      <w:pPr>
        <w:rPr>
          <w:rFonts w:ascii="Arial" w:eastAsia="Arial" w:hAnsi="Arial" w:cs="Arial"/>
        </w:rPr>
      </w:pPr>
      <w:r>
        <w:rPr>
          <w:rFonts w:ascii="Arial" w:eastAsia="Arial" w:hAnsi="Arial" w:cs="Arial"/>
        </w:rPr>
        <w:t>The Headteacher has overall responsibility for monitoring attendance and working with parents/carers to improve attendance,</w:t>
      </w:r>
    </w:p>
    <w:p w14:paraId="08A6F487" w14:textId="77777777" w:rsidR="009B5B83" w:rsidRDefault="009B5B83">
      <w:pPr>
        <w:rPr>
          <w:rFonts w:ascii="Arial" w:eastAsia="Arial" w:hAnsi="Arial" w:cs="Arial"/>
        </w:rPr>
      </w:pPr>
    </w:p>
    <w:p w14:paraId="07FF8A35" w14:textId="77777777" w:rsidR="009B5B83" w:rsidRDefault="00DA149E">
      <w:pPr>
        <w:rPr>
          <w:rFonts w:ascii="Arial" w:eastAsia="Arial" w:hAnsi="Arial" w:cs="Arial"/>
          <w:u w:val="single"/>
        </w:rPr>
      </w:pPr>
      <w:r>
        <w:rPr>
          <w:rFonts w:ascii="Arial" w:eastAsia="Arial" w:hAnsi="Arial" w:cs="Arial"/>
          <w:b/>
          <w:bCs/>
          <w:u w:val="single"/>
        </w:rPr>
        <w:t>Equality</w:t>
      </w:r>
    </w:p>
    <w:p w14:paraId="7165B857" w14:textId="77777777" w:rsidR="009B5B83" w:rsidRDefault="00DA149E">
      <w:pPr>
        <w:rPr>
          <w:rFonts w:ascii="Arial" w:eastAsia="Arial" w:hAnsi="Arial" w:cs="Arial"/>
        </w:rPr>
      </w:pPr>
      <w:r>
        <w:rPr>
          <w:rFonts w:ascii="Arial" w:eastAsia="Arial" w:hAnsi="Arial" w:cs="Arial"/>
        </w:rPr>
        <w:t>All children regardless of race, gender, culture, religion, background or ability/disability have equal ac</w:t>
      </w:r>
      <w:r>
        <w:rPr>
          <w:rFonts w:ascii="Arial" w:eastAsia="Arial" w:hAnsi="Arial" w:cs="Arial"/>
        </w:rPr>
        <w:t>cess to Tremorfa Nursery, as outlined in the school’s Equality Policy. All children allocated a place by the local authority have the right to attend the school on a part-time basis from the term after their third birthday.</w:t>
      </w:r>
    </w:p>
    <w:p w14:paraId="665DDE6F" w14:textId="77777777" w:rsidR="009B5B83" w:rsidRDefault="009B5B83">
      <w:pPr>
        <w:rPr>
          <w:rFonts w:ascii="Arial" w:eastAsia="Arial" w:hAnsi="Arial" w:cs="Arial"/>
        </w:rPr>
      </w:pPr>
    </w:p>
    <w:p w14:paraId="3A2B39D7" w14:textId="77777777" w:rsidR="009B5B83" w:rsidRDefault="009B5B83">
      <w:pPr>
        <w:rPr>
          <w:rFonts w:ascii="Arial" w:eastAsia="Arial" w:hAnsi="Arial" w:cs="Arial"/>
        </w:rPr>
      </w:pPr>
    </w:p>
    <w:p w14:paraId="2756CE11" w14:textId="77777777" w:rsidR="009B5B83" w:rsidRDefault="009B5B83">
      <w:pPr>
        <w:rPr>
          <w:rFonts w:ascii="Arial" w:eastAsia="Arial" w:hAnsi="Arial" w:cs="Arial"/>
        </w:rPr>
      </w:pPr>
    </w:p>
    <w:p w14:paraId="482C174D" w14:textId="77777777" w:rsidR="009B5B83" w:rsidRDefault="00DA149E">
      <w:pPr>
        <w:rPr>
          <w:rFonts w:ascii="Arial" w:eastAsia="Arial" w:hAnsi="Arial" w:cs="Arial"/>
        </w:rPr>
      </w:pPr>
      <w:r>
        <w:rPr>
          <w:rFonts w:ascii="Arial" w:eastAsia="Arial" w:hAnsi="Arial" w:cs="Arial"/>
        </w:rPr>
        <w:t xml:space="preserve">Last Reviewed:  </w:t>
      </w:r>
      <w:r>
        <w:rPr>
          <w:rFonts w:ascii="Arial" w:eastAsia="Arial" w:hAnsi="Arial" w:cs="Arial"/>
        </w:rPr>
        <w:tab/>
      </w:r>
      <w:r>
        <w:rPr>
          <w:rFonts w:ascii="Arial" w:eastAsia="Arial" w:hAnsi="Arial" w:cs="Arial"/>
        </w:rPr>
        <w:tab/>
      </w:r>
      <w:r>
        <w:rPr>
          <w:rFonts w:ascii="Arial" w:eastAsia="Arial" w:hAnsi="Arial" w:cs="Arial"/>
        </w:rPr>
        <w:tab/>
        <w:t xml:space="preserve">September </w:t>
      </w:r>
      <w:r>
        <w:rPr>
          <w:rFonts w:ascii="Arial" w:eastAsia="Arial" w:hAnsi="Arial" w:cs="Arial"/>
        </w:rPr>
        <w:t>2025</w:t>
      </w:r>
    </w:p>
    <w:p w14:paraId="5E86B67E" w14:textId="77777777" w:rsidR="009B5B83" w:rsidRDefault="009B5B83">
      <w:pPr>
        <w:rPr>
          <w:rFonts w:ascii="Arial" w:eastAsia="Arial" w:hAnsi="Arial" w:cs="Arial"/>
        </w:rPr>
      </w:pPr>
    </w:p>
    <w:p w14:paraId="7113F196" w14:textId="77777777" w:rsidR="009B5B83" w:rsidRDefault="009B5B83">
      <w:pPr>
        <w:rPr>
          <w:rFonts w:ascii="Arial" w:eastAsia="Arial" w:hAnsi="Arial" w:cs="Arial"/>
        </w:rPr>
      </w:pPr>
    </w:p>
    <w:p w14:paraId="25280453" w14:textId="77777777" w:rsidR="009B5B83" w:rsidRDefault="009B5B83">
      <w:pPr>
        <w:rPr>
          <w:rFonts w:ascii="Arial" w:eastAsia="Arial" w:hAnsi="Arial" w:cs="Arial"/>
        </w:rPr>
      </w:pPr>
    </w:p>
    <w:p w14:paraId="0B3AAF4F" w14:textId="77777777" w:rsidR="009B5B83" w:rsidRDefault="009B5B83">
      <w:pPr>
        <w:rPr>
          <w:rFonts w:ascii="Arial" w:eastAsia="Arial" w:hAnsi="Arial" w:cs="Arial"/>
        </w:rPr>
      </w:pPr>
    </w:p>
    <w:p w14:paraId="6564244B" w14:textId="77777777" w:rsidR="009B5B83" w:rsidRDefault="009B5B83">
      <w:pPr>
        <w:rPr>
          <w:rFonts w:ascii="Arial" w:eastAsia="Arial" w:hAnsi="Arial" w:cs="Arial"/>
        </w:rPr>
      </w:pPr>
    </w:p>
    <w:p w14:paraId="4DD12CBC" w14:textId="77777777" w:rsidR="009B5B83" w:rsidRDefault="009B5B83">
      <w:pPr>
        <w:ind w:left="720" w:right="58" w:firstLine="720"/>
        <w:jc w:val="right"/>
        <w:rPr>
          <w:rFonts w:ascii="Arial" w:eastAsia="Arial" w:hAnsi="Arial" w:cs="Arial"/>
        </w:rPr>
      </w:pPr>
    </w:p>
    <w:p w14:paraId="6CADF9D1" w14:textId="77777777" w:rsidR="009B5B83" w:rsidRDefault="00DA149E">
      <w:pPr>
        <w:ind w:left="720" w:right="58" w:firstLine="720"/>
        <w:jc w:val="right"/>
        <w:rPr>
          <w:rFonts w:ascii="Arial" w:eastAsia="Arial" w:hAnsi="Arial" w:cs="Arial"/>
        </w:rPr>
      </w:pPr>
      <w:r>
        <w:rPr>
          <w:rFonts w:ascii="Arial" w:eastAsia="Arial" w:hAnsi="Arial" w:cs="Arial"/>
          <w:noProof/>
        </w:rPr>
        <w:lastRenderedPageBreak/>
        <w:drawing>
          <wp:inline distT="0" distB="0" distL="114300" distR="114300" wp14:anchorId="7D6C15CA" wp14:editId="368CDC2C">
            <wp:extent cx="1306195" cy="1456055"/>
            <wp:effectExtent l="0" t="0" r="0" b="0"/>
            <wp:docPr id="103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306195" cy="1456055"/>
                    </a:xfrm>
                    <a:prstGeom prst="rect">
                      <a:avLst/>
                    </a:prstGeom>
                    <a:ln/>
                  </pic:spPr>
                </pic:pic>
              </a:graphicData>
            </a:graphic>
          </wp:inline>
        </w:drawing>
      </w:r>
      <w:r>
        <w:rPr>
          <w:noProof/>
        </w:rPr>
        <mc:AlternateContent>
          <mc:Choice Requires="wpg">
            <w:drawing>
              <wp:anchor distT="0" distB="0" distL="114300" distR="114300" simplePos="0" relativeHeight="251660288" behindDoc="0" locked="0" layoutInCell="1" hidden="0" allowOverlap="1" wp14:anchorId="54E74C24" wp14:editId="4860D7D8">
                <wp:simplePos x="0" y="0"/>
                <wp:positionH relativeFrom="column">
                  <wp:posOffset>3652838</wp:posOffset>
                </wp:positionH>
                <wp:positionV relativeFrom="paragraph">
                  <wp:posOffset>-690561</wp:posOffset>
                </wp:positionV>
                <wp:extent cx="2295525" cy="352425"/>
                <wp:effectExtent l="0" t="0" r="0" b="0"/>
                <wp:wrapNone/>
                <wp:docPr id="1035" name="Rectangle 1035"/>
                <wp:cNvGraphicFramePr/>
                <a:graphic xmlns:a="http://schemas.openxmlformats.org/drawingml/2006/main">
                  <a:graphicData uri="http://schemas.microsoft.com/office/word/2010/wordprocessingShape">
                    <wps:wsp>
                      <wps:cNvSpPr/>
                      <wps:spPr>
                        <a:xfrm>
                          <a:off x="4203000" y="3608550"/>
                          <a:ext cx="2286000" cy="3429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28D5785" w14:textId="77777777" w:rsidR="009B5B83" w:rsidRDefault="00DA149E">
                            <w:pPr>
                              <w:textDirection w:val="btLr"/>
                            </w:pPr>
                            <w:r>
                              <w:rPr>
                                <w:rFonts w:ascii="Arial" w:eastAsia="Arial" w:hAnsi="Arial" w:cs="Arial"/>
                                <w:color w:val="000000"/>
                              </w:rPr>
                              <w:t>Appendix A</w:t>
                            </w:r>
                          </w:p>
                          <w:p w14:paraId="03633980" w14:textId="77777777" w:rsidR="009B5B83" w:rsidRDefault="009B5B83">
                            <w:pPr>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3652838</wp:posOffset>
                </wp:positionH>
                <wp:positionV relativeFrom="paragraph">
                  <wp:posOffset>-690561</wp:posOffset>
                </wp:positionV>
                <wp:extent cx="2295525" cy="352425"/>
                <wp:effectExtent b="0" l="0" r="0" t="0"/>
                <wp:wrapNone/>
                <wp:docPr id="1035" name="image12.png"/>
                <a:graphic>
                  <a:graphicData uri="http://schemas.openxmlformats.org/drawingml/2006/picture">
                    <pic:pic>
                      <pic:nvPicPr>
                        <pic:cNvPr id="0" name="image12.png"/>
                        <pic:cNvPicPr preferRelativeResize="0"/>
                      </pic:nvPicPr>
                      <pic:blipFill>
                        <a:blip r:embed="rId8"/>
                        <a:srcRect/>
                        <a:stretch>
                          <a:fillRect/>
                        </a:stretch>
                      </pic:blipFill>
                      <pic:spPr>
                        <a:xfrm>
                          <a:off x="0" y="0"/>
                          <a:ext cx="2295525" cy="352425"/>
                        </a:xfrm>
                        <a:prstGeom prst="rect"/>
                        <a:ln/>
                      </pic:spPr>
                    </pic:pic>
                  </a:graphicData>
                </a:graphic>
              </wp:anchor>
            </w:drawing>
          </mc:Fallback>
        </mc:AlternateContent>
      </w:r>
      <w:r>
        <w:rPr>
          <w:noProof/>
        </w:rPr>
        <mc:AlternateContent>
          <mc:Choice Requires="wpg">
            <w:drawing>
              <wp:anchor distT="36576" distB="36576" distL="36576" distR="36576" simplePos="0" relativeHeight="251661312" behindDoc="0" locked="0" layoutInCell="1" hidden="0" allowOverlap="1" wp14:anchorId="46456058" wp14:editId="6E8DF8DE">
                <wp:simplePos x="0" y="0"/>
                <wp:positionH relativeFrom="column">
                  <wp:posOffset>-576261</wp:posOffset>
                </wp:positionH>
                <wp:positionV relativeFrom="paragraph">
                  <wp:posOffset>-4761</wp:posOffset>
                </wp:positionV>
                <wp:extent cx="1838325" cy="1381125"/>
                <wp:effectExtent l="0" t="0" r="0" b="0"/>
                <wp:wrapNone/>
                <wp:docPr id="1034" name="Rectangle 1034"/>
                <wp:cNvGraphicFramePr/>
                <a:graphic xmlns:a="http://schemas.openxmlformats.org/drawingml/2006/main">
                  <a:graphicData uri="http://schemas.microsoft.com/office/word/2010/wordprocessingShape">
                    <wps:wsp>
                      <wps:cNvSpPr/>
                      <wps:spPr>
                        <a:xfrm>
                          <a:off x="4431600" y="3094200"/>
                          <a:ext cx="1828800" cy="1371600"/>
                        </a:xfrm>
                        <a:prstGeom prst="rect">
                          <a:avLst/>
                        </a:prstGeom>
                        <a:noFill/>
                        <a:ln>
                          <a:noFill/>
                        </a:ln>
                      </wps:spPr>
                      <wps:txbx>
                        <w:txbxContent>
                          <w:p w14:paraId="20FC0B11" w14:textId="77777777" w:rsidR="009B5B83" w:rsidRDefault="009B5B83">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36576" distT="36576" distL="36576" distR="36576" hidden="0" layoutInCell="1" locked="0" relativeHeight="0" simplePos="0">
                <wp:simplePos x="0" y="0"/>
                <wp:positionH relativeFrom="column">
                  <wp:posOffset>-576261</wp:posOffset>
                </wp:positionH>
                <wp:positionV relativeFrom="paragraph">
                  <wp:posOffset>-4761</wp:posOffset>
                </wp:positionV>
                <wp:extent cx="1838325" cy="1381125"/>
                <wp:effectExtent b="0" l="0" r="0" t="0"/>
                <wp:wrapNone/>
                <wp:docPr id="1034" name="image11.png"/>
                <a:graphic>
                  <a:graphicData uri="http://schemas.openxmlformats.org/drawingml/2006/picture">
                    <pic:pic>
                      <pic:nvPicPr>
                        <pic:cNvPr id="0" name="image11.png"/>
                        <pic:cNvPicPr preferRelativeResize="0"/>
                      </pic:nvPicPr>
                      <pic:blipFill>
                        <a:blip r:embed="rId8"/>
                        <a:srcRect/>
                        <a:stretch>
                          <a:fillRect/>
                        </a:stretch>
                      </pic:blipFill>
                      <pic:spPr>
                        <a:xfrm>
                          <a:off x="0" y="0"/>
                          <a:ext cx="1838325" cy="1381125"/>
                        </a:xfrm>
                        <a:prstGeom prst="rect"/>
                        <a:ln/>
                      </pic:spPr>
                    </pic:pic>
                  </a:graphicData>
                </a:graphic>
              </wp:anchor>
            </w:drawing>
          </mc:Fallback>
        </mc:AlternateContent>
      </w:r>
    </w:p>
    <w:p w14:paraId="6955B8BD" w14:textId="77777777" w:rsidR="009B5B83" w:rsidRDefault="009B5B83">
      <w:pPr>
        <w:ind w:left="720" w:right="58" w:firstLine="720"/>
        <w:jc w:val="right"/>
        <w:rPr>
          <w:rFonts w:ascii="Arial" w:eastAsia="Arial" w:hAnsi="Arial" w:cs="Arial"/>
        </w:rPr>
      </w:pPr>
    </w:p>
    <w:p w14:paraId="189D2791" w14:textId="77777777" w:rsidR="009B5B83" w:rsidRDefault="00DA149E">
      <w:pPr>
        <w:ind w:right="-1080" w:firstLine="8820"/>
        <w:rPr>
          <w:rFonts w:ascii="Arial" w:eastAsia="Arial" w:hAnsi="Arial" w:cs="Arial"/>
        </w:rPr>
      </w:pP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sz w:val="18"/>
          <w:szCs w:val="18"/>
        </w:rPr>
        <w:t>Tremorfa Nursery School</w:t>
      </w:r>
    </w:p>
    <w:p w14:paraId="6003B7A5" w14:textId="77777777" w:rsidR="009B5B83" w:rsidRDefault="00DA149E">
      <w:pPr>
        <w:rPr>
          <w:rFonts w:ascii="Arial" w:eastAsia="Arial" w:hAnsi="Arial" w:cs="Arial"/>
          <w:sz w:val="18"/>
          <w:szCs w:val="18"/>
        </w:rPr>
      </w:pPr>
      <w:r>
        <w:rPr>
          <w:rFonts w:ascii="Arial" w:eastAsia="Arial" w:hAnsi="Arial" w:cs="Arial"/>
          <w:sz w:val="18"/>
          <w:szCs w:val="18"/>
        </w:rPr>
        <w:tab/>
      </w:r>
      <w:r>
        <w:rPr>
          <w:rFonts w:ascii="Arial" w:eastAsia="Arial" w:hAnsi="Arial" w:cs="Arial"/>
          <w:sz w:val="18"/>
          <w:szCs w:val="18"/>
        </w:rPr>
        <w:tab/>
      </w:r>
      <w:r>
        <w:rPr>
          <w:rFonts w:ascii="Arial" w:eastAsia="Arial" w:hAnsi="Arial" w:cs="Arial"/>
          <w:sz w:val="18"/>
          <w:szCs w:val="18"/>
        </w:rPr>
        <w:tab/>
      </w:r>
      <w:r>
        <w:rPr>
          <w:rFonts w:ascii="Arial" w:eastAsia="Arial" w:hAnsi="Arial" w:cs="Arial"/>
          <w:sz w:val="18"/>
          <w:szCs w:val="18"/>
        </w:rPr>
        <w:tab/>
      </w:r>
      <w:r>
        <w:rPr>
          <w:rFonts w:ascii="Arial" w:eastAsia="Arial" w:hAnsi="Arial" w:cs="Arial"/>
          <w:sz w:val="18"/>
          <w:szCs w:val="18"/>
        </w:rPr>
        <w:tab/>
      </w:r>
      <w:r>
        <w:rPr>
          <w:rFonts w:ascii="Arial" w:eastAsia="Arial" w:hAnsi="Arial" w:cs="Arial"/>
          <w:sz w:val="18"/>
          <w:szCs w:val="18"/>
        </w:rPr>
        <w:tab/>
      </w:r>
      <w:r>
        <w:rPr>
          <w:rFonts w:ascii="Arial" w:eastAsia="Arial" w:hAnsi="Arial" w:cs="Arial"/>
          <w:sz w:val="18"/>
          <w:szCs w:val="18"/>
        </w:rPr>
        <w:tab/>
      </w:r>
      <w:r>
        <w:rPr>
          <w:rFonts w:ascii="Arial" w:eastAsia="Arial" w:hAnsi="Arial" w:cs="Arial"/>
          <w:sz w:val="18"/>
          <w:szCs w:val="18"/>
        </w:rPr>
        <w:tab/>
      </w:r>
      <w:r>
        <w:rPr>
          <w:rFonts w:ascii="Arial" w:eastAsia="Arial" w:hAnsi="Arial" w:cs="Arial"/>
          <w:sz w:val="18"/>
          <w:szCs w:val="18"/>
        </w:rPr>
        <w:tab/>
        <w:t>Mona Place</w:t>
      </w:r>
    </w:p>
    <w:p w14:paraId="09A92A35" w14:textId="77777777" w:rsidR="009B5B83" w:rsidRDefault="00DA149E">
      <w:pPr>
        <w:rPr>
          <w:rFonts w:ascii="Arial" w:eastAsia="Arial" w:hAnsi="Arial" w:cs="Arial"/>
          <w:sz w:val="18"/>
          <w:szCs w:val="18"/>
        </w:rPr>
      </w:pPr>
      <w:r>
        <w:rPr>
          <w:rFonts w:ascii="Arial" w:eastAsia="Arial" w:hAnsi="Arial" w:cs="Arial"/>
          <w:sz w:val="18"/>
          <w:szCs w:val="18"/>
        </w:rPr>
        <w:tab/>
      </w:r>
      <w:r>
        <w:rPr>
          <w:rFonts w:ascii="Arial" w:eastAsia="Arial" w:hAnsi="Arial" w:cs="Arial"/>
          <w:sz w:val="18"/>
          <w:szCs w:val="18"/>
        </w:rPr>
        <w:tab/>
      </w:r>
      <w:r>
        <w:rPr>
          <w:rFonts w:ascii="Arial" w:eastAsia="Arial" w:hAnsi="Arial" w:cs="Arial"/>
          <w:sz w:val="18"/>
          <w:szCs w:val="18"/>
        </w:rPr>
        <w:tab/>
      </w:r>
      <w:r>
        <w:rPr>
          <w:rFonts w:ascii="Arial" w:eastAsia="Arial" w:hAnsi="Arial" w:cs="Arial"/>
          <w:sz w:val="18"/>
          <w:szCs w:val="18"/>
        </w:rPr>
        <w:tab/>
      </w:r>
      <w:r>
        <w:rPr>
          <w:rFonts w:ascii="Arial" w:eastAsia="Arial" w:hAnsi="Arial" w:cs="Arial"/>
          <w:sz w:val="18"/>
          <w:szCs w:val="18"/>
        </w:rPr>
        <w:tab/>
      </w:r>
      <w:r>
        <w:rPr>
          <w:rFonts w:ascii="Arial" w:eastAsia="Arial" w:hAnsi="Arial" w:cs="Arial"/>
          <w:sz w:val="18"/>
          <w:szCs w:val="18"/>
        </w:rPr>
        <w:tab/>
      </w:r>
      <w:r>
        <w:rPr>
          <w:rFonts w:ascii="Arial" w:eastAsia="Arial" w:hAnsi="Arial" w:cs="Arial"/>
          <w:sz w:val="18"/>
          <w:szCs w:val="18"/>
        </w:rPr>
        <w:tab/>
      </w:r>
      <w:r>
        <w:rPr>
          <w:rFonts w:ascii="Arial" w:eastAsia="Arial" w:hAnsi="Arial" w:cs="Arial"/>
          <w:sz w:val="18"/>
          <w:szCs w:val="18"/>
        </w:rPr>
        <w:tab/>
      </w:r>
      <w:r>
        <w:rPr>
          <w:rFonts w:ascii="Arial" w:eastAsia="Arial" w:hAnsi="Arial" w:cs="Arial"/>
          <w:sz w:val="18"/>
          <w:szCs w:val="18"/>
        </w:rPr>
        <w:tab/>
        <w:t>Tremorfa</w:t>
      </w:r>
    </w:p>
    <w:p w14:paraId="39C4F0FF" w14:textId="77777777" w:rsidR="009B5B83" w:rsidRDefault="00DA149E">
      <w:pPr>
        <w:rPr>
          <w:rFonts w:ascii="Arial" w:eastAsia="Arial" w:hAnsi="Arial" w:cs="Arial"/>
          <w:sz w:val="18"/>
          <w:szCs w:val="18"/>
        </w:rPr>
      </w:pPr>
      <w:r>
        <w:rPr>
          <w:rFonts w:ascii="Arial" w:eastAsia="Arial" w:hAnsi="Arial" w:cs="Arial"/>
          <w:sz w:val="18"/>
          <w:szCs w:val="18"/>
        </w:rPr>
        <w:tab/>
      </w:r>
      <w:r>
        <w:rPr>
          <w:rFonts w:ascii="Arial" w:eastAsia="Arial" w:hAnsi="Arial" w:cs="Arial"/>
          <w:sz w:val="18"/>
          <w:szCs w:val="18"/>
        </w:rPr>
        <w:tab/>
      </w:r>
      <w:r>
        <w:rPr>
          <w:rFonts w:ascii="Arial" w:eastAsia="Arial" w:hAnsi="Arial" w:cs="Arial"/>
          <w:sz w:val="18"/>
          <w:szCs w:val="18"/>
        </w:rPr>
        <w:tab/>
      </w:r>
      <w:r>
        <w:rPr>
          <w:rFonts w:ascii="Arial" w:eastAsia="Arial" w:hAnsi="Arial" w:cs="Arial"/>
          <w:sz w:val="18"/>
          <w:szCs w:val="18"/>
        </w:rPr>
        <w:tab/>
      </w:r>
      <w:r>
        <w:rPr>
          <w:rFonts w:ascii="Arial" w:eastAsia="Arial" w:hAnsi="Arial" w:cs="Arial"/>
          <w:sz w:val="18"/>
          <w:szCs w:val="18"/>
        </w:rPr>
        <w:tab/>
      </w:r>
      <w:r>
        <w:rPr>
          <w:rFonts w:ascii="Arial" w:eastAsia="Arial" w:hAnsi="Arial" w:cs="Arial"/>
          <w:sz w:val="18"/>
          <w:szCs w:val="18"/>
        </w:rPr>
        <w:tab/>
      </w:r>
      <w:r>
        <w:rPr>
          <w:rFonts w:ascii="Arial" w:eastAsia="Arial" w:hAnsi="Arial" w:cs="Arial"/>
          <w:sz w:val="18"/>
          <w:szCs w:val="18"/>
        </w:rPr>
        <w:tab/>
      </w:r>
      <w:r>
        <w:rPr>
          <w:rFonts w:ascii="Arial" w:eastAsia="Arial" w:hAnsi="Arial" w:cs="Arial"/>
          <w:sz w:val="18"/>
          <w:szCs w:val="18"/>
        </w:rPr>
        <w:tab/>
      </w:r>
      <w:r>
        <w:rPr>
          <w:rFonts w:ascii="Arial" w:eastAsia="Arial" w:hAnsi="Arial" w:cs="Arial"/>
          <w:sz w:val="18"/>
          <w:szCs w:val="18"/>
        </w:rPr>
        <w:tab/>
        <w:t>Cardiff CF24 2TG</w:t>
      </w:r>
    </w:p>
    <w:p w14:paraId="535E33E3" w14:textId="77777777" w:rsidR="009B5B83" w:rsidRDefault="00DA149E">
      <w:pPr>
        <w:rPr>
          <w:rFonts w:ascii="Arial" w:eastAsia="Arial" w:hAnsi="Arial" w:cs="Arial"/>
          <w:sz w:val="18"/>
          <w:szCs w:val="18"/>
        </w:rPr>
      </w:pPr>
      <w:r>
        <w:rPr>
          <w:rFonts w:ascii="Arial" w:eastAsia="Arial" w:hAnsi="Arial" w:cs="Arial"/>
          <w:sz w:val="18"/>
          <w:szCs w:val="18"/>
        </w:rPr>
        <w:tab/>
      </w:r>
      <w:r>
        <w:rPr>
          <w:rFonts w:ascii="Arial" w:eastAsia="Arial" w:hAnsi="Arial" w:cs="Arial"/>
          <w:sz w:val="18"/>
          <w:szCs w:val="18"/>
        </w:rPr>
        <w:tab/>
      </w:r>
      <w:r>
        <w:rPr>
          <w:rFonts w:ascii="Arial" w:eastAsia="Arial" w:hAnsi="Arial" w:cs="Arial"/>
          <w:sz w:val="18"/>
          <w:szCs w:val="18"/>
        </w:rPr>
        <w:tab/>
      </w:r>
      <w:r>
        <w:rPr>
          <w:rFonts w:ascii="Arial" w:eastAsia="Arial" w:hAnsi="Arial" w:cs="Arial"/>
          <w:sz w:val="18"/>
          <w:szCs w:val="18"/>
        </w:rPr>
        <w:tab/>
      </w:r>
      <w:r>
        <w:rPr>
          <w:rFonts w:ascii="Arial" w:eastAsia="Arial" w:hAnsi="Arial" w:cs="Arial"/>
          <w:sz w:val="18"/>
          <w:szCs w:val="18"/>
        </w:rPr>
        <w:tab/>
      </w:r>
      <w:r>
        <w:rPr>
          <w:rFonts w:ascii="Arial" w:eastAsia="Arial" w:hAnsi="Arial" w:cs="Arial"/>
          <w:sz w:val="18"/>
          <w:szCs w:val="18"/>
        </w:rPr>
        <w:tab/>
      </w:r>
      <w:r>
        <w:rPr>
          <w:rFonts w:ascii="Arial" w:eastAsia="Arial" w:hAnsi="Arial" w:cs="Arial"/>
          <w:sz w:val="18"/>
          <w:szCs w:val="18"/>
        </w:rPr>
        <w:tab/>
      </w:r>
      <w:r>
        <w:rPr>
          <w:rFonts w:ascii="Arial" w:eastAsia="Arial" w:hAnsi="Arial" w:cs="Arial"/>
          <w:sz w:val="18"/>
          <w:szCs w:val="18"/>
        </w:rPr>
        <w:tab/>
      </w:r>
      <w:r>
        <w:rPr>
          <w:rFonts w:ascii="Arial" w:eastAsia="Arial" w:hAnsi="Arial" w:cs="Arial"/>
          <w:sz w:val="18"/>
          <w:szCs w:val="18"/>
        </w:rPr>
        <w:tab/>
        <w:t>Tel: 029 2046 2581</w:t>
      </w:r>
    </w:p>
    <w:p w14:paraId="5FF96FB8" w14:textId="77777777" w:rsidR="009B5B83" w:rsidRDefault="00DA149E">
      <w:pPr>
        <w:rPr>
          <w:rFonts w:ascii="Arial" w:eastAsia="Arial" w:hAnsi="Arial" w:cs="Arial"/>
          <w:sz w:val="18"/>
          <w:szCs w:val="18"/>
        </w:rPr>
      </w:pPr>
      <w:r>
        <w:rPr>
          <w:rFonts w:ascii="Arial" w:eastAsia="Arial" w:hAnsi="Arial" w:cs="Arial"/>
          <w:sz w:val="18"/>
          <w:szCs w:val="18"/>
        </w:rPr>
        <w:tab/>
      </w:r>
      <w:r>
        <w:rPr>
          <w:rFonts w:ascii="Arial" w:eastAsia="Arial" w:hAnsi="Arial" w:cs="Arial"/>
          <w:sz w:val="18"/>
          <w:szCs w:val="18"/>
        </w:rPr>
        <w:tab/>
      </w:r>
      <w:r>
        <w:rPr>
          <w:rFonts w:ascii="Arial" w:eastAsia="Arial" w:hAnsi="Arial" w:cs="Arial"/>
          <w:sz w:val="18"/>
          <w:szCs w:val="18"/>
        </w:rPr>
        <w:tab/>
      </w:r>
      <w:r>
        <w:rPr>
          <w:rFonts w:ascii="Arial" w:eastAsia="Arial" w:hAnsi="Arial" w:cs="Arial"/>
          <w:sz w:val="18"/>
          <w:szCs w:val="18"/>
        </w:rPr>
        <w:tab/>
      </w:r>
      <w:r>
        <w:rPr>
          <w:rFonts w:ascii="Arial" w:eastAsia="Arial" w:hAnsi="Arial" w:cs="Arial"/>
          <w:sz w:val="18"/>
          <w:szCs w:val="18"/>
        </w:rPr>
        <w:tab/>
      </w:r>
      <w:r>
        <w:rPr>
          <w:rFonts w:ascii="Arial" w:eastAsia="Arial" w:hAnsi="Arial" w:cs="Arial"/>
          <w:sz w:val="18"/>
          <w:szCs w:val="18"/>
        </w:rPr>
        <w:tab/>
      </w:r>
      <w:r>
        <w:rPr>
          <w:rFonts w:ascii="Arial" w:eastAsia="Arial" w:hAnsi="Arial" w:cs="Arial"/>
          <w:sz w:val="18"/>
          <w:szCs w:val="18"/>
        </w:rPr>
        <w:tab/>
      </w:r>
      <w:r>
        <w:rPr>
          <w:rFonts w:ascii="Arial" w:eastAsia="Arial" w:hAnsi="Arial" w:cs="Arial"/>
          <w:sz w:val="18"/>
          <w:szCs w:val="18"/>
        </w:rPr>
        <w:tab/>
      </w:r>
      <w:r>
        <w:rPr>
          <w:rFonts w:ascii="Arial" w:eastAsia="Arial" w:hAnsi="Arial" w:cs="Arial"/>
          <w:sz w:val="18"/>
          <w:szCs w:val="18"/>
        </w:rPr>
        <w:tab/>
        <w:t>Fax: 029 2045 1658</w:t>
      </w:r>
    </w:p>
    <w:p w14:paraId="7F3FC107" w14:textId="77777777" w:rsidR="009B5B83" w:rsidRDefault="009B5B83">
      <w:pPr>
        <w:ind w:left="600"/>
        <w:rPr>
          <w:rFonts w:ascii="Arial" w:eastAsia="Arial" w:hAnsi="Arial" w:cs="Arial"/>
          <w:sz w:val="20"/>
          <w:szCs w:val="20"/>
        </w:rPr>
      </w:pPr>
    </w:p>
    <w:p w14:paraId="4BDD2BEB" w14:textId="77777777" w:rsidR="009B5B83" w:rsidRDefault="00DA149E">
      <w:pPr>
        <w:ind w:left="-1080"/>
        <w:rPr>
          <w:rFonts w:ascii="Arial" w:eastAsia="Arial" w:hAnsi="Arial" w:cs="Arial"/>
          <w:sz w:val="20"/>
          <w:szCs w:val="20"/>
        </w:rPr>
      </w:pPr>
      <w:r>
        <w:rPr>
          <w:rFonts w:ascii="Arial" w:eastAsia="Arial" w:hAnsi="Arial" w:cs="Arial"/>
          <w:sz w:val="20"/>
          <w:szCs w:val="20"/>
        </w:rPr>
        <w:t>Dear Parent of _____________________</w:t>
      </w:r>
    </w:p>
    <w:p w14:paraId="7EEAB24E" w14:textId="77777777" w:rsidR="009B5B83" w:rsidRDefault="009B5B83">
      <w:pPr>
        <w:ind w:left="-1080"/>
        <w:rPr>
          <w:rFonts w:ascii="Arial" w:eastAsia="Arial" w:hAnsi="Arial" w:cs="Arial"/>
          <w:sz w:val="20"/>
          <w:szCs w:val="20"/>
        </w:rPr>
      </w:pPr>
    </w:p>
    <w:p w14:paraId="0CC755AC" w14:textId="77777777" w:rsidR="009B5B83" w:rsidRDefault="00DA149E">
      <w:pPr>
        <w:ind w:left="-1080"/>
        <w:rPr>
          <w:rFonts w:ascii="Arial" w:eastAsia="Arial" w:hAnsi="Arial" w:cs="Arial"/>
          <w:sz w:val="20"/>
          <w:szCs w:val="20"/>
        </w:rPr>
      </w:pPr>
      <w:r>
        <w:rPr>
          <w:rFonts w:ascii="Arial" w:eastAsia="Arial" w:hAnsi="Arial" w:cs="Arial"/>
          <w:sz w:val="20"/>
          <w:szCs w:val="20"/>
        </w:rPr>
        <w:t>We have just looked at our registers for last half term.  We write to parents when their child’s attendance rate is lower than we would like. There may be a good reason why their rate is low (</w:t>
      </w:r>
      <w:proofErr w:type="gramStart"/>
      <w:r>
        <w:rPr>
          <w:rFonts w:ascii="Arial" w:eastAsia="Arial" w:hAnsi="Arial" w:cs="Arial"/>
          <w:sz w:val="20"/>
          <w:szCs w:val="20"/>
        </w:rPr>
        <w:t>e.g.</w:t>
      </w:r>
      <w:proofErr w:type="gramEnd"/>
      <w:r>
        <w:rPr>
          <w:rFonts w:ascii="Arial" w:eastAsia="Arial" w:hAnsi="Arial" w:cs="Arial"/>
          <w:sz w:val="20"/>
          <w:szCs w:val="20"/>
        </w:rPr>
        <w:t xml:space="preserve"> they may have been il</w:t>
      </w:r>
      <w:r>
        <w:rPr>
          <w:rFonts w:ascii="Arial" w:eastAsia="Arial" w:hAnsi="Arial" w:cs="Arial"/>
          <w:sz w:val="20"/>
          <w:szCs w:val="20"/>
        </w:rPr>
        <w:t>l) but we still think it’s important to let you know.</w:t>
      </w:r>
    </w:p>
    <w:p w14:paraId="562E5A5C" w14:textId="77777777" w:rsidR="009B5B83" w:rsidRDefault="009B5B83">
      <w:pPr>
        <w:ind w:left="-1080"/>
        <w:rPr>
          <w:rFonts w:ascii="Arial" w:eastAsia="Arial" w:hAnsi="Arial" w:cs="Arial"/>
          <w:sz w:val="20"/>
          <w:szCs w:val="20"/>
        </w:rPr>
      </w:pPr>
    </w:p>
    <w:p w14:paraId="4B4D6213" w14:textId="77777777" w:rsidR="009B5B83" w:rsidRDefault="00DA149E">
      <w:pPr>
        <w:ind w:left="-1080"/>
        <w:rPr>
          <w:rFonts w:ascii="Arial" w:eastAsia="Arial" w:hAnsi="Arial" w:cs="Arial"/>
          <w:sz w:val="20"/>
          <w:szCs w:val="20"/>
        </w:rPr>
      </w:pPr>
      <w:r>
        <w:rPr>
          <w:rFonts w:ascii="Arial" w:eastAsia="Arial" w:hAnsi="Arial" w:cs="Arial"/>
          <w:sz w:val="20"/>
          <w:szCs w:val="20"/>
        </w:rPr>
        <w:t>Last half term your child attended ____% of the sessions. The government target is that children should attend at least 93% of the sessions.</w:t>
      </w:r>
    </w:p>
    <w:p w14:paraId="72B846E5" w14:textId="77777777" w:rsidR="009B5B83" w:rsidRDefault="009B5B83">
      <w:pPr>
        <w:ind w:left="-1080"/>
        <w:rPr>
          <w:rFonts w:ascii="Arial" w:eastAsia="Arial" w:hAnsi="Arial" w:cs="Arial"/>
          <w:sz w:val="20"/>
          <w:szCs w:val="20"/>
        </w:rPr>
      </w:pPr>
    </w:p>
    <w:p w14:paraId="2284B0C9" w14:textId="77777777" w:rsidR="009B5B83" w:rsidRDefault="00DA149E">
      <w:pPr>
        <w:ind w:left="-1080"/>
        <w:rPr>
          <w:rFonts w:ascii="Arial" w:eastAsia="Arial" w:hAnsi="Arial" w:cs="Arial"/>
          <w:sz w:val="20"/>
          <w:szCs w:val="20"/>
        </w:rPr>
      </w:pPr>
      <w:r>
        <w:rPr>
          <w:rFonts w:ascii="Arial" w:eastAsia="Arial" w:hAnsi="Arial" w:cs="Arial"/>
          <w:sz w:val="20"/>
          <w:szCs w:val="20"/>
        </w:rPr>
        <w:t xml:space="preserve">When your child </w:t>
      </w:r>
      <w:proofErr w:type="gramStart"/>
      <w:r>
        <w:rPr>
          <w:rFonts w:ascii="Arial" w:eastAsia="Arial" w:hAnsi="Arial" w:cs="Arial"/>
          <w:sz w:val="20"/>
          <w:szCs w:val="20"/>
        </w:rPr>
        <w:t>misses</w:t>
      </w:r>
      <w:proofErr w:type="gramEnd"/>
      <w:r>
        <w:rPr>
          <w:rFonts w:ascii="Arial" w:eastAsia="Arial" w:hAnsi="Arial" w:cs="Arial"/>
          <w:sz w:val="20"/>
          <w:szCs w:val="20"/>
        </w:rPr>
        <w:t xml:space="preserve"> school they are missing out on time to learn new skills, to gain confidence and to make fri</w:t>
      </w:r>
      <w:r>
        <w:rPr>
          <w:rFonts w:ascii="Arial" w:eastAsia="Arial" w:hAnsi="Arial" w:cs="Arial"/>
          <w:sz w:val="20"/>
          <w:szCs w:val="20"/>
        </w:rPr>
        <w:t>endships.</w:t>
      </w:r>
    </w:p>
    <w:p w14:paraId="577ED095" w14:textId="77777777" w:rsidR="009B5B83" w:rsidRDefault="009B5B83">
      <w:pPr>
        <w:ind w:left="-1080"/>
        <w:rPr>
          <w:rFonts w:ascii="Arial" w:eastAsia="Arial" w:hAnsi="Arial" w:cs="Arial"/>
          <w:sz w:val="20"/>
          <w:szCs w:val="20"/>
        </w:rPr>
      </w:pPr>
    </w:p>
    <w:p w14:paraId="3714BB7F" w14:textId="77777777" w:rsidR="009B5B83" w:rsidRDefault="00DA149E">
      <w:pPr>
        <w:ind w:left="-1080"/>
        <w:rPr>
          <w:rFonts w:ascii="Arial" w:eastAsia="Arial" w:hAnsi="Arial" w:cs="Arial"/>
          <w:sz w:val="20"/>
          <w:szCs w:val="20"/>
        </w:rPr>
      </w:pPr>
      <w:r>
        <w:rPr>
          <w:rFonts w:ascii="Arial" w:eastAsia="Arial" w:hAnsi="Arial" w:cs="Arial"/>
          <w:sz w:val="20"/>
          <w:szCs w:val="20"/>
        </w:rPr>
        <w:t>Your child should not come to school if they are unwell but it is very important that you let us know why they are not in school.</w:t>
      </w:r>
    </w:p>
    <w:p w14:paraId="3169C909" w14:textId="77777777" w:rsidR="009B5B83" w:rsidRDefault="009B5B83">
      <w:pPr>
        <w:ind w:left="-1080"/>
        <w:rPr>
          <w:rFonts w:ascii="Arial" w:eastAsia="Arial" w:hAnsi="Arial" w:cs="Arial"/>
          <w:sz w:val="20"/>
          <w:szCs w:val="20"/>
        </w:rPr>
      </w:pPr>
    </w:p>
    <w:p w14:paraId="42522633" w14:textId="77777777" w:rsidR="009B5B83" w:rsidRDefault="00DA149E">
      <w:pPr>
        <w:ind w:left="-1080"/>
        <w:rPr>
          <w:rFonts w:ascii="Arial" w:eastAsia="Arial" w:hAnsi="Arial" w:cs="Arial"/>
          <w:sz w:val="20"/>
          <w:szCs w:val="20"/>
        </w:rPr>
      </w:pPr>
      <w:r>
        <w:rPr>
          <w:rFonts w:ascii="Arial" w:eastAsia="Arial" w:hAnsi="Arial" w:cs="Arial"/>
          <w:sz w:val="20"/>
          <w:szCs w:val="20"/>
        </w:rPr>
        <w:t>If you are concerned about your child’s attendance, or any aspect of school life, please do pop in and speak to us</w:t>
      </w:r>
      <w:r>
        <w:rPr>
          <w:rFonts w:ascii="Arial" w:eastAsia="Arial" w:hAnsi="Arial" w:cs="Arial"/>
          <w:sz w:val="20"/>
          <w:szCs w:val="20"/>
        </w:rPr>
        <w:t xml:space="preserve">. Hopefully if we work </w:t>
      </w:r>
      <w:proofErr w:type="gramStart"/>
      <w:r>
        <w:rPr>
          <w:rFonts w:ascii="Arial" w:eastAsia="Arial" w:hAnsi="Arial" w:cs="Arial"/>
          <w:sz w:val="20"/>
          <w:szCs w:val="20"/>
        </w:rPr>
        <w:t>together</w:t>
      </w:r>
      <w:proofErr w:type="gramEnd"/>
      <w:r>
        <w:rPr>
          <w:rFonts w:ascii="Arial" w:eastAsia="Arial" w:hAnsi="Arial" w:cs="Arial"/>
          <w:sz w:val="20"/>
          <w:szCs w:val="20"/>
        </w:rPr>
        <w:t xml:space="preserve"> we can ensure that your child’s attendance rate is higher for this half term.</w:t>
      </w:r>
    </w:p>
    <w:p w14:paraId="64905AC0" w14:textId="77777777" w:rsidR="009B5B83" w:rsidRDefault="009B5B83">
      <w:pPr>
        <w:ind w:left="-1080"/>
        <w:rPr>
          <w:rFonts w:ascii="Arial" w:eastAsia="Arial" w:hAnsi="Arial" w:cs="Arial"/>
          <w:sz w:val="20"/>
          <w:szCs w:val="20"/>
        </w:rPr>
      </w:pPr>
    </w:p>
    <w:p w14:paraId="10F66AFE" w14:textId="77777777" w:rsidR="009B5B83" w:rsidRDefault="00DA149E">
      <w:pPr>
        <w:ind w:left="-1080"/>
        <w:rPr>
          <w:rFonts w:ascii="Arial" w:eastAsia="Arial" w:hAnsi="Arial" w:cs="Arial"/>
          <w:sz w:val="20"/>
          <w:szCs w:val="20"/>
        </w:rPr>
      </w:pPr>
      <w:r>
        <w:rPr>
          <w:rFonts w:ascii="Arial" w:eastAsia="Arial" w:hAnsi="Arial" w:cs="Arial"/>
          <w:sz w:val="20"/>
          <w:szCs w:val="20"/>
        </w:rPr>
        <w:t>Yours,</w:t>
      </w:r>
    </w:p>
    <w:p w14:paraId="587353AF" w14:textId="77777777" w:rsidR="009B5B83" w:rsidRDefault="009B5B83">
      <w:pPr>
        <w:ind w:left="-1080"/>
        <w:rPr>
          <w:rFonts w:ascii="Arial" w:eastAsia="Arial" w:hAnsi="Arial" w:cs="Arial"/>
          <w:sz w:val="20"/>
          <w:szCs w:val="20"/>
        </w:rPr>
      </w:pPr>
    </w:p>
    <w:p w14:paraId="5B5E505E" w14:textId="77777777" w:rsidR="009B5B83" w:rsidRDefault="00DA149E">
      <w:pPr>
        <w:ind w:left="-1080"/>
        <w:rPr>
          <w:rFonts w:ascii="Arial" w:eastAsia="Arial" w:hAnsi="Arial" w:cs="Arial"/>
          <w:sz w:val="20"/>
          <w:szCs w:val="20"/>
        </w:rPr>
      </w:pPr>
      <w:r>
        <w:rPr>
          <w:rFonts w:ascii="Arial" w:eastAsia="Arial" w:hAnsi="Arial" w:cs="Arial"/>
          <w:sz w:val="20"/>
          <w:szCs w:val="20"/>
        </w:rPr>
        <w:t>Mrs Sam Jones</w:t>
      </w:r>
    </w:p>
    <w:p w14:paraId="4C3E0049" w14:textId="77777777" w:rsidR="009B5B83" w:rsidRDefault="00DA149E">
      <w:pPr>
        <w:ind w:left="-1080"/>
        <w:rPr>
          <w:rFonts w:ascii="Arial" w:eastAsia="Arial" w:hAnsi="Arial" w:cs="Arial"/>
          <w:sz w:val="20"/>
          <w:szCs w:val="20"/>
        </w:rPr>
      </w:pPr>
      <w:r>
        <w:rPr>
          <w:rFonts w:ascii="Arial" w:eastAsia="Arial" w:hAnsi="Arial" w:cs="Arial"/>
          <w:sz w:val="20"/>
          <w:szCs w:val="20"/>
        </w:rPr>
        <w:t xml:space="preserve">Headteacher </w:t>
      </w:r>
    </w:p>
    <w:p w14:paraId="019DDE12" w14:textId="77777777" w:rsidR="009B5B83" w:rsidRDefault="00DA149E">
      <w:pPr>
        <w:ind w:left="-1080"/>
        <w:rPr>
          <w:rFonts w:ascii="Arial" w:eastAsia="Arial" w:hAnsi="Arial" w:cs="Arial"/>
          <w:sz w:val="20"/>
          <w:szCs w:val="20"/>
        </w:rPr>
      </w:pPr>
      <w:r>
        <w:rPr>
          <w:rFonts w:ascii="Arial" w:eastAsia="Arial" w:hAnsi="Arial" w:cs="Arial"/>
          <w:noProof/>
        </w:rPr>
        <w:drawing>
          <wp:inline distT="0" distB="0" distL="114300" distR="114300" wp14:anchorId="579141E0" wp14:editId="7A99177F">
            <wp:extent cx="1259840" cy="1013460"/>
            <wp:effectExtent l="0" t="0" r="0" b="0"/>
            <wp:docPr id="103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1259840" cy="1013460"/>
                    </a:xfrm>
                    <a:prstGeom prst="rect">
                      <a:avLst/>
                    </a:prstGeom>
                    <a:ln/>
                  </pic:spPr>
                </pic:pic>
              </a:graphicData>
            </a:graphic>
          </wp:inline>
        </w:drawing>
      </w:r>
      <w:hyperlink r:id="rId10">
        <w:r>
          <w:rPr>
            <w:rFonts w:ascii="Arial" w:eastAsia="Arial" w:hAnsi="Arial" w:cs="Arial"/>
            <w:noProof/>
            <w:color w:val="37348C"/>
            <w:sz w:val="20"/>
            <w:szCs w:val="20"/>
          </w:rPr>
          <w:drawing>
            <wp:inline distT="0" distB="0" distL="114300" distR="114300" wp14:anchorId="5E275D45" wp14:editId="2731FCE8">
              <wp:extent cx="1004570" cy="921385"/>
              <wp:effectExtent l="0" t="0" r="0" b="0"/>
              <wp:docPr id="1039" name="image4.png" descr="Eco Schools Wales - Welcome"/>
              <wp:cNvGraphicFramePr/>
              <a:graphic xmlns:a="http://schemas.openxmlformats.org/drawingml/2006/main">
                <a:graphicData uri="http://schemas.openxmlformats.org/drawingml/2006/picture">
                  <pic:pic xmlns:pic="http://schemas.openxmlformats.org/drawingml/2006/picture">
                    <pic:nvPicPr>
                      <pic:cNvPr id="0" name="image4.png" descr="Eco Schools Wales - Welcome"/>
                      <pic:cNvPicPr preferRelativeResize="0"/>
                    </pic:nvPicPr>
                    <pic:blipFill>
                      <a:blip r:embed="rId11"/>
                      <a:srcRect/>
                      <a:stretch>
                        <a:fillRect/>
                      </a:stretch>
                    </pic:blipFill>
                    <pic:spPr>
                      <a:xfrm>
                        <a:off x="0" y="0"/>
                        <a:ext cx="1004570" cy="921385"/>
                      </a:xfrm>
                      <a:prstGeom prst="rect">
                        <a:avLst/>
                      </a:prstGeom>
                      <a:ln/>
                    </pic:spPr>
                  </pic:pic>
                </a:graphicData>
              </a:graphic>
            </wp:inline>
          </w:drawing>
        </w:r>
      </w:hyperlink>
      <w:r>
        <w:rPr>
          <w:rFonts w:ascii="Arial" w:eastAsia="Arial" w:hAnsi="Arial" w:cs="Arial"/>
          <w:noProof/>
          <w:sz w:val="22"/>
          <w:szCs w:val="22"/>
        </w:rPr>
        <w:drawing>
          <wp:inline distT="0" distB="0" distL="114300" distR="114300" wp14:anchorId="43C005C8" wp14:editId="38AA97A8">
            <wp:extent cx="1703070" cy="701675"/>
            <wp:effectExtent l="0" t="0" r="0" b="0"/>
            <wp:docPr id="1038"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2"/>
                    <a:srcRect/>
                    <a:stretch>
                      <a:fillRect/>
                    </a:stretch>
                  </pic:blipFill>
                  <pic:spPr>
                    <a:xfrm>
                      <a:off x="0" y="0"/>
                      <a:ext cx="1703070" cy="701675"/>
                    </a:xfrm>
                    <a:prstGeom prst="rect">
                      <a:avLst/>
                    </a:prstGeom>
                    <a:ln/>
                  </pic:spPr>
                </pic:pic>
              </a:graphicData>
            </a:graphic>
          </wp:inline>
        </w:drawing>
      </w:r>
      <w:r>
        <w:rPr>
          <w:noProof/>
        </w:rPr>
        <mc:AlternateContent>
          <mc:Choice Requires="wps">
            <w:drawing>
              <wp:anchor distT="0" distB="0" distL="114300" distR="114300" simplePos="0" relativeHeight="251662336" behindDoc="0" locked="0" layoutInCell="1" hidden="0" allowOverlap="1" wp14:anchorId="0388E53F" wp14:editId="35CF53DD">
                <wp:simplePos x="0" y="0"/>
                <wp:positionH relativeFrom="column">
                  <wp:posOffset>3771900</wp:posOffset>
                </wp:positionH>
                <wp:positionV relativeFrom="paragraph">
                  <wp:posOffset>869950</wp:posOffset>
                </wp:positionV>
                <wp:extent cx="0" cy="12700"/>
                <wp:effectExtent l="0" t="0" r="0" b="0"/>
                <wp:wrapNone/>
                <wp:docPr id="1030" name="Straight Arrow Connector 1030"/>
                <wp:cNvGraphicFramePr/>
                <a:graphic xmlns:a="http://schemas.openxmlformats.org/drawingml/2006/main">
                  <a:graphicData uri="http://schemas.microsoft.com/office/word/2010/wordprocessingShape">
                    <wps:wsp>
                      <wps:cNvCnPr/>
                      <wps:spPr>
                        <a:xfrm>
                          <a:off x="4279200" y="3780000"/>
                          <a:ext cx="2133600" cy="0"/>
                        </a:xfrm>
                        <a:prstGeom prst="straightConnector1">
                          <a:avLst/>
                        </a:prstGeom>
                        <a:noFill/>
                        <a:ln w="9525" cap="flat" cmpd="sng">
                          <a:solidFill>
                            <a:srgbClr val="000000"/>
                          </a:solidFill>
                          <a:prstDash val="solid"/>
                          <a:miter lim="800000"/>
                          <a:headEnd type="none" w="med" len="med"/>
                          <a:tailEnd type="non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3771900</wp:posOffset>
                </wp:positionH>
                <wp:positionV relativeFrom="paragraph">
                  <wp:posOffset>869950</wp:posOffset>
                </wp:positionV>
                <wp:extent cx="0" cy="12700"/>
                <wp:effectExtent b="0" l="0" r="0" t="0"/>
                <wp:wrapNone/>
                <wp:docPr id="1030"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0" cy="12700"/>
                        </a:xfrm>
                        <a:prstGeom prst="rect"/>
                        <a:ln/>
                      </pic:spPr>
                    </pic:pic>
                  </a:graphicData>
                </a:graphic>
              </wp:anchor>
            </w:drawing>
          </mc:Fallback>
        </mc:AlternateContent>
      </w:r>
    </w:p>
    <w:p w14:paraId="205CFB15" w14:textId="77777777" w:rsidR="009B5B83" w:rsidRDefault="00DA149E">
      <w:pPr>
        <w:rPr>
          <w:rFonts w:ascii="Arial" w:eastAsia="Arial" w:hAnsi="Arial" w:cs="Arial"/>
          <w:sz w:val="20"/>
          <w:szCs w:val="20"/>
        </w:rPr>
      </w:pP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 xml:space="preserve">   </w:t>
      </w:r>
      <w:r>
        <w:rPr>
          <w:rFonts w:ascii="Arial" w:eastAsia="Arial" w:hAnsi="Arial" w:cs="Arial"/>
          <w:i/>
          <w:iCs/>
          <w:sz w:val="20"/>
          <w:szCs w:val="20"/>
        </w:rPr>
        <w:t>HEADTEACHER:</w:t>
      </w:r>
      <w:r>
        <w:rPr>
          <w:rFonts w:ascii="Arial" w:eastAsia="Arial" w:hAnsi="Arial" w:cs="Arial"/>
          <w:sz w:val="20"/>
          <w:szCs w:val="20"/>
        </w:rPr>
        <w:t xml:space="preserve">  </w:t>
      </w:r>
      <w:proofErr w:type="spellStart"/>
      <w:proofErr w:type="gramStart"/>
      <w:r>
        <w:rPr>
          <w:rFonts w:ascii="Arial" w:eastAsia="Arial" w:hAnsi="Arial" w:cs="Arial"/>
          <w:sz w:val="20"/>
          <w:szCs w:val="20"/>
        </w:rPr>
        <w:t>S.Jones</w:t>
      </w:r>
      <w:proofErr w:type="spellEnd"/>
      <w:proofErr w:type="gramEnd"/>
      <w:r>
        <w:rPr>
          <w:rFonts w:ascii="Arial" w:eastAsia="Arial" w:hAnsi="Arial" w:cs="Arial"/>
          <w:sz w:val="20"/>
          <w:szCs w:val="20"/>
        </w:rPr>
        <w:t xml:space="preserve"> </w:t>
      </w:r>
    </w:p>
    <w:p w14:paraId="2A19245B" w14:textId="77777777" w:rsidR="009B5B83" w:rsidRDefault="009B5B83">
      <w:pPr>
        <w:rPr>
          <w:rFonts w:ascii="Arial" w:eastAsia="Arial" w:hAnsi="Arial" w:cs="Arial"/>
        </w:rPr>
      </w:pPr>
    </w:p>
    <w:p w14:paraId="2194803A" w14:textId="77777777" w:rsidR="009B5B83" w:rsidRDefault="009B5B83">
      <w:pPr>
        <w:rPr>
          <w:rFonts w:ascii="Arial" w:eastAsia="Arial" w:hAnsi="Arial" w:cs="Arial"/>
        </w:rPr>
      </w:pPr>
    </w:p>
    <w:p w14:paraId="59080600" w14:textId="77777777" w:rsidR="009B5B83" w:rsidRDefault="009B5B83">
      <w:pPr>
        <w:rPr>
          <w:rFonts w:ascii="Arial" w:eastAsia="Arial" w:hAnsi="Arial" w:cs="Arial"/>
        </w:rPr>
      </w:pPr>
    </w:p>
    <w:p w14:paraId="23DB16CA" w14:textId="77777777" w:rsidR="009B5B83" w:rsidRDefault="009B5B83">
      <w:pPr>
        <w:rPr>
          <w:rFonts w:ascii="Arial" w:eastAsia="Arial" w:hAnsi="Arial" w:cs="Arial"/>
        </w:rPr>
      </w:pPr>
    </w:p>
    <w:p w14:paraId="27060B04" w14:textId="77777777" w:rsidR="009B5B83" w:rsidRDefault="009B5B83">
      <w:pPr>
        <w:rPr>
          <w:rFonts w:ascii="Arial" w:eastAsia="Arial" w:hAnsi="Arial" w:cs="Arial"/>
        </w:rPr>
      </w:pPr>
    </w:p>
    <w:p w14:paraId="2DE164CE" w14:textId="77777777" w:rsidR="009B5B83" w:rsidRDefault="00DA149E">
      <w:pPr>
        <w:rPr>
          <w:rFonts w:ascii="Arial" w:eastAsia="Arial" w:hAnsi="Arial" w:cs="Arial"/>
        </w:rPr>
      </w:pPr>
      <w:r>
        <w:rPr>
          <w:noProof/>
        </w:rPr>
        <mc:AlternateContent>
          <mc:Choice Requires="wpg">
            <w:drawing>
              <wp:anchor distT="0" distB="0" distL="114300" distR="114300" simplePos="0" relativeHeight="251663360" behindDoc="0" locked="0" layoutInCell="1" hidden="0" allowOverlap="1" wp14:anchorId="6DD1250B" wp14:editId="0B86F615">
                <wp:simplePos x="0" y="0"/>
                <wp:positionH relativeFrom="column">
                  <wp:posOffset>3767138</wp:posOffset>
                </wp:positionH>
                <wp:positionV relativeFrom="paragraph">
                  <wp:posOffset>-690561</wp:posOffset>
                </wp:positionV>
                <wp:extent cx="2295525" cy="352425"/>
                <wp:effectExtent l="0" t="0" r="0" b="0"/>
                <wp:wrapNone/>
                <wp:docPr id="1029" name="Rectangle 1029"/>
                <wp:cNvGraphicFramePr/>
                <a:graphic xmlns:a="http://schemas.openxmlformats.org/drawingml/2006/main">
                  <a:graphicData uri="http://schemas.microsoft.com/office/word/2010/wordprocessingShape">
                    <wps:wsp>
                      <wps:cNvSpPr/>
                      <wps:spPr>
                        <a:xfrm>
                          <a:off x="4203000" y="3608550"/>
                          <a:ext cx="2286000" cy="3429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5B2245F" w14:textId="77777777" w:rsidR="009B5B83" w:rsidRDefault="00DA149E">
                            <w:pPr>
                              <w:textDirection w:val="btLr"/>
                            </w:pPr>
                            <w:r>
                              <w:rPr>
                                <w:rFonts w:ascii="Arial" w:eastAsia="Arial" w:hAnsi="Arial" w:cs="Arial"/>
                                <w:color w:val="000000"/>
                              </w:rPr>
                              <w:t>Appendix B</w:t>
                            </w:r>
                          </w:p>
                          <w:p w14:paraId="7E2A4283" w14:textId="77777777" w:rsidR="009B5B83" w:rsidRDefault="009B5B83">
                            <w:pPr>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3767138</wp:posOffset>
                </wp:positionH>
                <wp:positionV relativeFrom="paragraph">
                  <wp:posOffset>-690561</wp:posOffset>
                </wp:positionV>
                <wp:extent cx="2295525" cy="352425"/>
                <wp:effectExtent b="0" l="0" r="0" t="0"/>
                <wp:wrapNone/>
                <wp:docPr id="1029"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2295525" cy="352425"/>
                        </a:xfrm>
                        <a:prstGeom prst="rect"/>
                        <a:ln/>
                      </pic:spPr>
                    </pic:pic>
                  </a:graphicData>
                </a:graphic>
              </wp:anchor>
            </w:drawing>
          </mc:Fallback>
        </mc:AlternateContent>
      </w:r>
      <w:r>
        <w:rPr>
          <w:noProof/>
        </w:rPr>
        <mc:AlternateContent>
          <mc:Choice Requires="wpg">
            <w:drawing>
              <wp:anchor distT="36576" distB="36576" distL="36576" distR="36576" simplePos="0" relativeHeight="251664384" behindDoc="0" locked="0" layoutInCell="1" hidden="0" allowOverlap="1" wp14:anchorId="539B4A6F" wp14:editId="0783771E">
                <wp:simplePos x="0" y="0"/>
                <wp:positionH relativeFrom="column">
                  <wp:posOffset>1366838</wp:posOffset>
                </wp:positionH>
                <wp:positionV relativeFrom="paragraph">
                  <wp:posOffset>-233361</wp:posOffset>
                </wp:positionV>
                <wp:extent cx="2181225" cy="1724025"/>
                <wp:effectExtent l="0" t="0" r="0" b="0"/>
                <wp:wrapNone/>
                <wp:docPr id="1032" name="Rectangle 1032"/>
                <wp:cNvGraphicFramePr/>
                <a:graphic xmlns:a="http://schemas.openxmlformats.org/drawingml/2006/main">
                  <a:graphicData uri="http://schemas.microsoft.com/office/word/2010/wordprocessingShape">
                    <wps:wsp>
                      <wps:cNvSpPr/>
                      <wps:spPr>
                        <a:xfrm>
                          <a:off x="4260150" y="2922750"/>
                          <a:ext cx="2171700" cy="1714500"/>
                        </a:xfrm>
                        <a:prstGeom prst="rect">
                          <a:avLst/>
                        </a:prstGeom>
                        <a:noFill/>
                        <a:ln>
                          <a:noFill/>
                        </a:ln>
                      </wps:spPr>
                      <wps:txbx>
                        <w:txbxContent>
                          <w:p w14:paraId="4F351CA9" w14:textId="77777777" w:rsidR="009B5B83" w:rsidRDefault="009B5B83">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36576" distT="36576" distL="36576" distR="36576" hidden="0" layoutInCell="1" locked="0" relativeHeight="0" simplePos="0">
                <wp:simplePos x="0" y="0"/>
                <wp:positionH relativeFrom="column">
                  <wp:posOffset>1366838</wp:posOffset>
                </wp:positionH>
                <wp:positionV relativeFrom="paragraph">
                  <wp:posOffset>-233361</wp:posOffset>
                </wp:positionV>
                <wp:extent cx="2181225" cy="1724025"/>
                <wp:effectExtent b="0" l="0" r="0" t="0"/>
                <wp:wrapNone/>
                <wp:docPr id="1032"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2181225" cy="1724025"/>
                        </a:xfrm>
                        <a:prstGeom prst="rect"/>
                        <a:ln/>
                      </pic:spPr>
                    </pic:pic>
                  </a:graphicData>
                </a:graphic>
              </wp:anchor>
            </w:drawing>
          </mc:Fallback>
        </mc:AlternateContent>
      </w:r>
    </w:p>
    <w:p w14:paraId="3AE51032" w14:textId="77777777" w:rsidR="009B5B83" w:rsidRDefault="009B5B83">
      <w:pPr>
        <w:rPr>
          <w:rFonts w:ascii="Arial" w:eastAsia="Arial" w:hAnsi="Arial" w:cs="Arial"/>
        </w:rPr>
      </w:pPr>
    </w:p>
    <w:p w14:paraId="00AB3472" w14:textId="77777777" w:rsidR="009B5B83" w:rsidRDefault="009B5B83">
      <w:pPr>
        <w:rPr>
          <w:rFonts w:ascii="Arial" w:eastAsia="Arial" w:hAnsi="Arial" w:cs="Arial"/>
        </w:rPr>
      </w:pPr>
    </w:p>
    <w:p w14:paraId="4307AA91" w14:textId="77777777" w:rsidR="009B5B83" w:rsidRDefault="009B5B83">
      <w:pPr>
        <w:rPr>
          <w:rFonts w:ascii="Arial" w:eastAsia="Arial" w:hAnsi="Arial" w:cs="Arial"/>
        </w:rPr>
      </w:pPr>
    </w:p>
    <w:p w14:paraId="18275C83" w14:textId="77777777" w:rsidR="009B5B83" w:rsidRDefault="009B5B83">
      <w:pPr>
        <w:rPr>
          <w:rFonts w:ascii="Arial" w:eastAsia="Arial" w:hAnsi="Arial" w:cs="Arial"/>
        </w:rPr>
      </w:pPr>
    </w:p>
    <w:p w14:paraId="3914D8BE" w14:textId="77777777" w:rsidR="009B5B83" w:rsidRDefault="009B5B83">
      <w:pPr>
        <w:rPr>
          <w:rFonts w:ascii="Arial" w:eastAsia="Arial" w:hAnsi="Arial" w:cs="Arial"/>
        </w:rPr>
      </w:pPr>
    </w:p>
    <w:p w14:paraId="6FCBD1FA" w14:textId="77777777" w:rsidR="009B5B83" w:rsidRDefault="009B5B83">
      <w:pPr>
        <w:rPr>
          <w:rFonts w:ascii="Arial" w:eastAsia="Arial" w:hAnsi="Arial" w:cs="Arial"/>
        </w:rPr>
      </w:pPr>
    </w:p>
    <w:p w14:paraId="794365AB" w14:textId="77777777" w:rsidR="009B5B83" w:rsidRDefault="009B5B83">
      <w:pPr>
        <w:rPr>
          <w:rFonts w:ascii="Arial" w:eastAsia="Arial" w:hAnsi="Arial" w:cs="Arial"/>
        </w:rPr>
      </w:pPr>
    </w:p>
    <w:p w14:paraId="29A04915" w14:textId="77777777" w:rsidR="009B5B83" w:rsidRDefault="009B5B83">
      <w:pPr>
        <w:rPr>
          <w:rFonts w:ascii="Arial" w:eastAsia="Arial" w:hAnsi="Arial" w:cs="Arial"/>
        </w:rPr>
      </w:pPr>
    </w:p>
    <w:p w14:paraId="05207D21" w14:textId="77777777" w:rsidR="009B5B83" w:rsidRDefault="00DA149E">
      <w:pPr>
        <w:widowControl w:val="0"/>
        <w:jc w:val="center"/>
        <w:rPr>
          <w:rFonts w:ascii="Arial" w:eastAsia="Arial" w:hAnsi="Arial" w:cs="Arial"/>
          <w:sz w:val="44"/>
          <w:szCs w:val="44"/>
        </w:rPr>
      </w:pPr>
      <w:r>
        <w:rPr>
          <w:rFonts w:ascii="Arial" w:eastAsia="Arial" w:hAnsi="Arial" w:cs="Arial"/>
          <w:b/>
          <w:bCs/>
          <w:sz w:val="44"/>
          <w:szCs w:val="44"/>
        </w:rPr>
        <w:t>Absence Information Form</w:t>
      </w:r>
    </w:p>
    <w:p w14:paraId="4A6D0DF0" w14:textId="77777777" w:rsidR="009B5B83" w:rsidRDefault="009B5B83">
      <w:pPr>
        <w:widowControl w:val="0"/>
        <w:jc w:val="center"/>
        <w:rPr>
          <w:rFonts w:ascii="Arial" w:eastAsia="Arial" w:hAnsi="Arial" w:cs="Arial"/>
          <w:sz w:val="44"/>
          <w:szCs w:val="44"/>
        </w:rPr>
      </w:pPr>
    </w:p>
    <w:p w14:paraId="54BC9DCF" w14:textId="77777777" w:rsidR="009B5B83" w:rsidRDefault="00DA149E">
      <w:pPr>
        <w:widowControl w:val="0"/>
        <w:rPr>
          <w:rFonts w:ascii="Arial" w:eastAsia="Arial" w:hAnsi="Arial" w:cs="Arial"/>
        </w:rPr>
      </w:pPr>
      <w:r>
        <w:rPr>
          <w:rFonts w:ascii="Arial" w:eastAsia="Arial" w:hAnsi="Arial" w:cs="Arial"/>
        </w:rPr>
        <w:t xml:space="preserve">Your child should be in school </w:t>
      </w:r>
      <w:proofErr w:type="spellStart"/>
      <w:r>
        <w:rPr>
          <w:rFonts w:ascii="Arial" w:eastAsia="Arial" w:hAnsi="Arial" w:cs="Arial"/>
        </w:rPr>
        <w:t>everyday</w:t>
      </w:r>
      <w:proofErr w:type="spellEnd"/>
      <w:r>
        <w:rPr>
          <w:rFonts w:ascii="Arial" w:eastAsia="Arial" w:hAnsi="Arial" w:cs="Arial"/>
        </w:rPr>
        <w:t>. If you know your child will be away from school, please fill in this form.</w:t>
      </w:r>
    </w:p>
    <w:p w14:paraId="62FEDE12" w14:textId="77777777" w:rsidR="009B5B83" w:rsidRDefault="009B5B83">
      <w:pPr>
        <w:widowControl w:val="0"/>
        <w:rPr>
          <w:rFonts w:ascii="Arial" w:eastAsia="Arial" w:hAnsi="Arial" w:cs="Arial"/>
        </w:rPr>
      </w:pPr>
    </w:p>
    <w:p w14:paraId="669A4A81" w14:textId="77777777" w:rsidR="009B5B83" w:rsidRDefault="00DA149E">
      <w:pPr>
        <w:widowControl w:val="0"/>
        <w:rPr>
          <w:rFonts w:ascii="Arial" w:eastAsia="Arial" w:hAnsi="Arial" w:cs="Arial"/>
        </w:rPr>
      </w:pPr>
      <w:r>
        <w:rPr>
          <w:rFonts w:ascii="Arial" w:eastAsia="Arial" w:hAnsi="Arial" w:cs="Arial"/>
          <w:b/>
          <w:bCs/>
        </w:rPr>
        <w:t xml:space="preserve">Child’s Name: </w:t>
      </w:r>
    </w:p>
    <w:p w14:paraId="48291B44" w14:textId="77777777" w:rsidR="009B5B83" w:rsidRDefault="009B5B83">
      <w:pPr>
        <w:widowControl w:val="0"/>
        <w:rPr>
          <w:rFonts w:ascii="Arial" w:eastAsia="Arial" w:hAnsi="Arial" w:cs="Arial"/>
        </w:rPr>
      </w:pPr>
    </w:p>
    <w:p w14:paraId="6C07E8D3" w14:textId="77777777" w:rsidR="009B5B83" w:rsidRDefault="00DA149E">
      <w:pPr>
        <w:widowControl w:val="0"/>
        <w:rPr>
          <w:rFonts w:ascii="Arial" w:eastAsia="Arial" w:hAnsi="Arial" w:cs="Arial"/>
        </w:rPr>
      </w:pPr>
      <w:r>
        <w:rPr>
          <w:rFonts w:ascii="Arial" w:eastAsia="Arial" w:hAnsi="Arial" w:cs="Arial"/>
          <w:b/>
          <w:bCs/>
        </w:rPr>
        <w:t>Reason for absence:</w:t>
      </w:r>
    </w:p>
    <w:p w14:paraId="067BE0CA" w14:textId="77777777" w:rsidR="009B5B83" w:rsidRDefault="009B5B83">
      <w:pPr>
        <w:widowControl w:val="0"/>
        <w:rPr>
          <w:rFonts w:ascii="Arial" w:eastAsia="Arial" w:hAnsi="Arial" w:cs="Arial"/>
        </w:rPr>
      </w:pPr>
    </w:p>
    <w:p w14:paraId="596B5BDB" w14:textId="77777777" w:rsidR="009B5B83" w:rsidRDefault="009B5B83">
      <w:pPr>
        <w:widowControl w:val="0"/>
        <w:rPr>
          <w:rFonts w:ascii="Arial" w:eastAsia="Arial" w:hAnsi="Arial" w:cs="Arial"/>
        </w:rPr>
      </w:pPr>
    </w:p>
    <w:p w14:paraId="06AFBC6D" w14:textId="77777777" w:rsidR="009B5B83" w:rsidRDefault="009B5B83">
      <w:pPr>
        <w:widowControl w:val="0"/>
        <w:rPr>
          <w:rFonts w:ascii="Arial" w:eastAsia="Arial" w:hAnsi="Arial" w:cs="Arial"/>
        </w:rPr>
      </w:pPr>
    </w:p>
    <w:p w14:paraId="1EDC493D" w14:textId="77777777" w:rsidR="009B5B83" w:rsidRDefault="009B5B83">
      <w:pPr>
        <w:widowControl w:val="0"/>
        <w:rPr>
          <w:rFonts w:ascii="Arial" w:eastAsia="Arial" w:hAnsi="Arial" w:cs="Arial"/>
        </w:rPr>
      </w:pPr>
    </w:p>
    <w:p w14:paraId="03F26003" w14:textId="77777777" w:rsidR="009B5B83" w:rsidRDefault="00DA149E">
      <w:pPr>
        <w:widowControl w:val="0"/>
        <w:rPr>
          <w:rFonts w:ascii="Arial" w:eastAsia="Arial" w:hAnsi="Arial" w:cs="Arial"/>
        </w:rPr>
      </w:pPr>
      <w:r>
        <w:rPr>
          <w:rFonts w:ascii="Arial" w:eastAsia="Arial" w:hAnsi="Arial" w:cs="Arial"/>
          <w:b/>
          <w:bCs/>
        </w:rPr>
        <w:t>My child will be absent from school from:</w:t>
      </w:r>
    </w:p>
    <w:p w14:paraId="045A0512" w14:textId="77777777" w:rsidR="009B5B83" w:rsidRDefault="009B5B83">
      <w:pPr>
        <w:widowControl w:val="0"/>
        <w:rPr>
          <w:rFonts w:ascii="Arial" w:eastAsia="Arial" w:hAnsi="Arial" w:cs="Arial"/>
        </w:rPr>
      </w:pPr>
    </w:p>
    <w:p w14:paraId="0C813CF0" w14:textId="77777777" w:rsidR="009B5B83" w:rsidRDefault="009B5B83">
      <w:pPr>
        <w:widowControl w:val="0"/>
        <w:rPr>
          <w:rFonts w:ascii="Arial" w:eastAsia="Arial" w:hAnsi="Arial" w:cs="Arial"/>
        </w:rPr>
      </w:pPr>
    </w:p>
    <w:p w14:paraId="550B7BE8" w14:textId="77777777" w:rsidR="009B5B83" w:rsidRDefault="00DA149E">
      <w:pPr>
        <w:widowControl w:val="0"/>
        <w:rPr>
          <w:rFonts w:ascii="Arial" w:eastAsia="Arial" w:hAnsi="Arial" w:cs="Arial"/>
        </w:rPr>
      </w:pPr>
      <w:r>
        <w:rPr>
          <w:rFonts w:ascii="Arial" w:eastAsia="Arial" w:hAnsi="Arial" w:cs="Arial"/>
          <w:b/>
          <w:bCs/>
        </w:rPr>
        <w:t xml:space="preserve">My child will return to school on: </w:t>
      </w:r>
    </w:p>
    <w:p w14:paraId="349D6061" w14:textId="77777777" w:rsidR="009B5B83" w:rsidRDefault="009B5B83">
      <w:pPr>
        <w:widowControl w:val="0"/>
        <w:rPr>
          <w:rFonts w:ascii="Arial" w:eastAsia="Arial" w:hAnsi="Arial" w:cs="Arial"/>
        </w:rPr>
      </w:pPr>
    </w:p>
    <w:p w14:paraId="14872EB3" w14:textId="77777777" w:rsidR="009B5B83" w:rsidRDefault="009B5B83">
      <w:pPr>
        <w:widowControl w:val="0"/>
        <w:rPr>
          <w:rFonts w:ascii="Arial" w:eastAsia="Arial" w:hAnsi="Arial" w:cs="Arial"/>
        </w:rPr>
      </w:pPr>
    </w:p>
    <w:p w14:paraId="21174B1E" w14:textId="77777777" w:rsidR="009B5B83" w:rsidRDefault="009B5B83">
      <w:pPr>
        <w:widowControl w:val="0"/>
        <w:rPr>
          <w:rFonts w:ascii="Arial" w:eastAsia="Arial" w:hAnsi="Arial" w:cs="Arial"/>
        </w:rPr>
      </w:pPr>
    </w:p>
    <w:p w14:paraId="15A97952" w14:textId="77777777" w:rsidR="009B5B83" w:rsidRDefault="009B5B83">
      <w:pPr>
        <w:widowControl w:val="0"/>
        <w:rPr>
          <w:rFonts w:ascii="Arial" w:eastAsia="Arial" w:hAnsi="Arial" w:cs="Arial"/>
        </w:rPr>
      </w:pPr>
    </w:p>
    <w:p w14:paraId="219FF3D7" w14:textId="77777777" w:rsidR="009B5B83" w:rsidRDefault="009B5B83">
      <w:pPr>
        <w:widowControl w:val="0"/>
        <w:rPr>
          <w:rFonts w:ascii="Arial" w:eastAsia="Arial" w:hAnsi="Arial" w:cs="Arial"/>
        </w:rPr>
      </w:pPr>
    </w:p>
    <w:p w14:paraId="105A49AA" w14:textId="77777777" w:rsidR="009B5B83" w:rsidRDefault="00DA149E">
      <w:pPr>
        <w:widowControl w:val="0"/>
        <w:rPr>
          <w:rFonts w:ascii="Arial" w:eastAsia="Arial" w:hAnsi="Arial" w:cs="Arial"/>
        </w:rPr>
      </w:pPr>
      <w:r>
        <w:rPr>
          <w:rFonts w:ascii="Arial" w:eastAsia="Arial" w:hAnsi="Arial" w:cs="Arial"/>
          <w:b/>
          <w:bCs/>
        </w:rPr>
        <w:t>Parent signature:</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t>Date:</w:t>
      </w:r>
    </w:p>
    <w:p w14:paraId="72C8A7F7" w14:textId="77777777" w:rsidR="009B5B83" w:rsidRDefault="009B5B83">
      <w:pPr>
        <w:widowControl w:val="0"/>
        <w:rPr>
          <w:rFonts w:ascii="Arial" w:eastAsia="Arial" w:hAnsi="Arial" w:cs="Arial"/>
        </w:rPr>
      </w:pPr>
    </w:p>
    <w:p w14:paraId="16E0AB30" w14:textId="77777777" w:rsidR="009B5B83" w:rsidRDefault="00DA149E">
      <w:pPr>
        <w:widowControl w:val="0"/>
        <w:rPr>
          <w:rFonts w:ascii="Arial" w:eastAsia="Arial" w:hAnsi="Arial" w:cs="Arial"/>
        </w:rPr>
      </w:pPr>
      <w:r>
        <w:rPr>
          <w:rFonts w:ascii="Arial" w:eastAsia="Arial" w:hAnsi="Arial" w:cs="Arial"/>
          <w:b/>
          <w:bCs/>
        </w:rPr>
        <w:t>Headteacher signature:</w:t>
      </w:r>
    </w:p>
    <w:p w14:paraId="44141F0A" w14:textId="77777777" w:rsidR="009B5B83" w:rsidRDefault="009B5B83">
      <w:pPr>
        <w:widowControl w:val="0"/>
        <w:rPr>
          <w:rFonts w:ascii="Arial" w:eastAsia="Arial" w:hAnsi="Arial" w:cs="Arial"/>
          <w:sz w:val="20"/>
          <w:szCs w:val="20"/>
        </w:rPr>
      </w:pPr>
    </w:p>
    <w:p w14:paraId="52F78ADD" w14:textId="77777777" w:rsidR="009B5B83" w:rsidRDefault="00DA149E">
      <w:pPr>
        <w:rPr>
          <w:rFonts w:ascii="Arial" w:eastAsia="Arial" w:hAnsi="Arial" w:cs="Arial"/>
        </w:rPr>
      </w:pPr>
      <w:r>
        <w:rPr>
          <w:noProof/>
        </w:rPr>
        <mc:AlternateContent>
          <mc:Choice Requires="wpg">
            <w:drawing>
              <wp:anchor distT="36576" distB="36576" distL="36576" distR="36576" simplePos="0" relativeHeight="251665408" behindDoc="0" locked="0" layoutInCell="1" hidden="0" allowOverlap="1" wp14:anchorId="597D77DD" wp14:editId="3D6C3B71">
                <wp:simplePos x="0" y="0"/>
                <wp:positionH relativeFrom="column">
                  <wp:posOffset>1291273</wp:posOffset>
                </wp:positionH>
                <wp:positionV relativeFrom="paragraph">
                  <wp:posOffset>3235008</wp:posOffset>
                </wp:positionV>
                <wp:extent cx="5049520" cy="6129655"/>
                <wp:effectExtent l="0" t="0" r="0" b="0"/>
                <wp:wrapNone/>
                <wp:docPr id="1031" name="Rectangle 1031"/>
                <wp:cNvGraphicFramePr/>
                <a:graphic xmlns:a="http://schemas.openxmlformats.org/drawingml/2006/main">
                  <a:graphicData uri="http://schemas.microsoft.com/office/word/2010/wordprocessingShape">
                    <wps:wsp>
                      <wps:cNvSpPr/>
                      <wps:spPr>
                        <a:xfrm>
                          <a:off x="2826003" y="719935"/>
                          <a:ext cx="5039995" cy="6120130"/>
                        </a:xfrm>
                        <a:prstGeom prst="rect">
                          <a:avLst/>
                        </a:prstGeom>
                        <a:noFill/>
                        <a:ln>
                          <a:noFill/>
                        </a:ln>
                      </wps:spPr>
                      <wps:txbx>
                        <w:txbxContent>
                          <w:p w14:paraId="6DCD3B49" w14:textId="77777777" w:rsidR="009B5B83" w:rsidRDefault="009B5B83">
                            <w:pPr>
                              <w:textDirection w:val="btLr"/>
                            </w:pPr>
                          </w:p>
                          <w:p w14:paraId="75684738" w14:textId="77777777" w:rsidR="009B5B83" w:rsidRDefault="009B5B83">
                            <w:pPr>
                              <w:jc w:val="center"/>
                              <w:textDirection w:val="btLr"/>
                            </w:pPr>
                          </w:p>
                          <w:p w14:paraId="3C81182B" w14:textId="77777777" w:rsidR="009B5B83" w:rsidRDefault="00DA149E">
                            <w:pPr>
                              <w:textDirection w:val="btLr"/>
                            </w:pPr>
                            <w:r>
                              <w:rPr>
                                <w:rFonts w:ascii="Comic Sans MS" w:eastAsia="Comic Sans MS" w:hAnsi="Comic Sans MS" w:cs="Comic Sans MS"/>
                                <w:color w:val="000000"/>
                              </w:rPr>
                              <w:t xml:space="preserve">Your child should be in school </w:t>
                            </w:r>
                            <w:proofErr w:type="spellStart"/>
                            <w:r>
                              <w:rPr>
                                <w:rFonts w:ascii="Comic Sans MS" w:eastAsia="Comic Sans MS" w:hAnsi="Comic Sans MS" w:cs="Comic Sans MS"/>
                                <w:color w:val="000000"/>
                              </w:rPr>
                              <w:t>everyday</w:t>
                            </w:r>
                            <w:proofErr w:type="spellEnd"/>
                            <w:r>
                              <w:rPr>
                                <w:rFonts w:ascii="Comic Sans MS" w:eastAsia="Comic Sans MS" w:hAnsi="Comic Sans MS" w:cs="Comic Sans MS"/>
                                <w:color w:val="000000"/>
                              </w:rPr>
                              <w:t>. If you know your child will be away from school, please fill in this form.</w:t>
                            </w:r>
                          </w:p>
                          <w:p w14:paraId="3F8907F5" w14:textId="77777777" w:rsidR="009B5B83" w:rsidRDefault="009B5B83">
                            <w:pPr>
                              <w:textDirection w:val="btLr"/>
                            </w:pPr>
                          </w:p>
                          <w:p w14:paraId="07030FC9" w14:textId="77777777" w:rsidR="009B5B83" w:rsidRDefault="00DA149E">
                            <w:pPr>
                              <w:textDirection w:val="btLr"/>
                            </w:pPr>
                            <w:r>
                              <w:rPr>
                                <w:rFonts w:ascii="Comic Sans MS" w:eastAsia="Comic Sans MS" w:hAnsi="Comic Sans MS" w:cs="Comic Sans MS"/>
                                <w:b/>
                                <w:color w:val="000000"/>
                              </w:rPr>
                              <w:t xml:space="preserve">Child’s Name: </w:t>
                            </w:r>
                          </w:p>
                          <w:p w14:paraId="1B8133F7" w14:textId="77777777" w:rsidR="009B5B83" w:rsidRDefault="009B5B83">
                            <w:pPr>
                              <w:textDirection w:val="btLr"/>
                            </w:pPr>
                          </w:p>
                          <w:p w14:paraId="46B34912" w14:textId="77777777" w:rsidR="009B5B83" w:rsidRDefault="00DA149E">
                            <w:pPr>
                              <w:textDirection w:val="btLr"/>
                            </w:pPr>
                            <w:r>
                              <w:rPr>
                                <w:rFonts w:ascii="Comic Sans MS" w:eastAsia="Comic Sans MS" w:hAnsi="Comic Sans MS" w:cs="Comic Sans MS"/>
                                <w:b/>
                                <w:color w:val="000000"/>
                              </w:rPr>
                              <w:t>Reason for absence:</w:t>
                            </w:r>
                          </w:p>
                          <w:p w14:paraId="6707162C" w14:textId="77777777" w:rsidR="009B5B83" w:rsidRDefault="009B5B83">
                            <w:pPr>
                              <w:textDirection w:val="btLr"/>
                            </w:pPr>
                          </w:p>
                          <w:p w14:paraId="15EA7FA3" w14:textId="77777777" w:rsidR="009B5B83" w:rsidRDefault="009B5B83">
                            <w:pPr>
                              <w:textDirection w:val="btLr"/>
                            </w:pPr>
                          </w:p>
                          <w:p w14:paraId="602F4809" w14:textId="77777777" w:rsidR="009B5B83" w:rsidRDefault="009B5B83">
                            <w:pPr>
                              <w:textDirection w:val="btLr"/>
                            </w:pPr>
                          </w:p>
                          <w:p w14:paraId="10EB677A" w14:textId="77777777" w:rsidR="009B5B83" w:rsidRDefault="009B5B83">
                            <w:pPr>
                              <w:textDirection w:val="btLr"/>
                            </w:pPr>
                          </w:p>
                          <w:p w14:paraId="31ED5D82" w14:textId="77777777" w:rsidR="009B5B83" w:rsidRDefault="00DA149E">
                            <w:pPr>
                              <w:textDirection w:val="btLr"/>
                            </w:pPr>
                            <w:r>
                              <w:rPr>
                                <w:rFonts w:ascii="Comic Sans MS" w:eastAsia="Comic Sans MS" w:hAnsi="Comic Sans MS" w:cs="Comic Sans MS"/>
                                <w:b/>
                                <w:color w:val="000000"/>
                              </w:rPr>
                              <w:t>My child will be absent from school from:</w:t>
                            </w:r>
                          </w:p>
                          <w:p w14:paraId="7A2901D0" w14:textId="77777777" w:rsidR="009B5B83" w:rsidRDefault="009B5B83">
                            <w:pPr>
                              <w:textDirection w:val="btLr"/>
                            </w:pPr>
                          </w:p>
                          <w:p w14:paraId="1237949B" w14:textId="77777777" w:rsidR="009B5B83" w:rsidRDefault="009B5B83">
                            <w:pPr>
                              <w:textDirection w:val="btLr"/>
                            </w:pPr>
                          </w:p>
                          <w:p w14:paraId="794CC483" w14:textId="77777777" w:rsidR="009B5B83" w:rsidRDefault="00DA149E">
                            <w:pPr>
                              <w:textDirection w:val="btLr"/>
                            </w:pPr>
                            <w:r>
                              <w:rPr>
                                <w:rFonts w:ascii="Comic Sans MS" w:eastAsia="Comic Sans MS" w:hAnsi="Comic Sans MS" w:cs="Comic Sans MS"/>
                                <w:b/>
                                <w:color w:val="000000"/>
                              </w:rPr>
                              <w:t xml:space="preserve">My child will return to school on: </w:t>
                            </w:r>
                          </w:p>
                          <w:p w14:paraId="111BDD5D" w14:textId="77777777" w:rsidR="009B5B83" w:rsidRDefault="009B5B83">
                            <w:pPr>
                              <w:textDirection w:val="btLr"/>
                            </w:pPr>
                          </w:p>
                          <w:p w14:paraId="7507F15A" w14:textId="77777777" w:rsidR="009B5B83" w:rsidRDefault="009B5B83">
                            <w:pPr>
                              <w:textDirection w:val="btLr"/>
                            </w:pPr>
                          </w:p>
                          <w:p w14:paraId="4CC30F38" w14:textId="77777777" w:rsidR="009B5B83" w:rsidRDefault="009B5B83">
                            <w:pPr>
                              <w:textDirection w:val="btLr"/>
                            </w:pPr>
                          </w:p>
                          <w:p w14:paraId="722BA531" w14:textId="77777777" w:rsidR="009B5B83" w:rsidRDefault="009B5B83">
                            <w:pPr>
                              <w:textDirection w:val="btLr"/>
                            </w:pPr>
                          </w:p>
                          <w:p w14:paraId="0F6D3E71" w14:textId="77777777" w:rsidR="009B5B83" w:rsidRDefault="009B5B83">
                            <w:pPr>
                              <w:textDirection w:val="btLr"/>
                            </w:pPr>
                          </w:p>
                          <w:p w14:paraId="6D012F6B" w14:textId="77777777" w:rsidR="009B5B83" w:rsidRDefault="00DA149E">
                            <w:pPr>
                              <w:textDirection w:val="btLr"/>
                            </w:pPr>
                            <w:r>
                              <w:rPr>
                                <w:rFonts w:ascii="Comic Sans MS" w:eastAsia="Comic Sans MS" w:hAnsi="Comic Sans MS" w:cs="Comic Sans MS"/>
                                <w:b/>
                                <w:color w:val="000000"/>
                              </w:rPr>
                              <w:t>Parent signature:</w:t>
                            </w:r>
                            <w:r>
                              <w:rPr>
                                <w:rFonts w:ascii="Comic Sans MS" w:eastAsia="Comic Sans MS" w:hAnsi="Comic Sans MS" w:cs="Comic Sans MS"/>
                                <w:b/>
                                <w:color w:val="000000"/>
                              </w:rPr>
                              <w:tab/>
                            </w:r>
                            <w:r>
                              <w:rPr>
                                <w:rFonts w:ascii="Comic Sans MS" w:eastAsia="Comic Sans MS" w:hAnsi="Comic Sans MS" w:cs="Comic Sans MS"/>
                                <w:b/>
                                <w:color w:val="000000"/>
                              </w:rPr>
                              <w:tab/>
                            </w:r>
                            <w:r>
                              <w:rPr>
                                <w:rFonts w:ascii="Comic Sans MS" w:eastAsia="Comic Sans MS" w:hAnsi="Comic Sans MS" w:cs="Comic Sans MS"/>
                                <w:b/>
                                <w:color w:val="000000"/>
                              </w:rPr>
                              <w:tab/>
                            </w:r>
                            <w:r>
                              <w:rPr>
                                <w:rFonts w:ascii="Comic Sans MS" w:eastAsia="Comic Sans MS" w:hAnsi="Comic Sans MS" w:cs="Comic Sans MS"/>
                                <w:b/>
                                <w:color w:val="000000"/>
                              </w:rPr>
                              <w:tab/>
                            </w:r>
                            <w:r>
                              <w:rPr>
                                <w:rFonts w:ascii="Comic Sans MS" w:eastAsia="Comic Sans MS" w:hAnsi="Comic Sans MS" w:cs="Comic Sans MS"/>
                                <w:b/>
                                <w:color w:val="000000"/>
                              </w:rPr>
                              <w:tab/>
                            </w:r>
                            <w:r>
                              <w:rPr>
                                <w:rFonts w:ascii="Comic Sans MS" w:eastAsia="Comic Sans MS" w:hAnsi="Comic Sans MS" w:cs="Comic Sans MS"/>
                                <w:b/>
                                <w:color w:val="000000"/>
                              </w:rPr>
                              <w:tab/>
                            </w:r>
                            <w:r>
                              <w:rPr>
                                <w:rFonts w:ascii="Comic Sans MS" w:eastAsia="Comic Sans MS" w:hAnsi="Comic Sans MS" w:cs="Comic Sans MS"/>
                                <w:b/>
                                <w:color w:val="000000"/>
                              </w:rPr>
                              <w:tab/>
                              <w:t>Date:</w:t>
                            </w:r>
                          </w:p>
                          <w:p w14:paraId="618508D1" w14:textId="77777777" w:rsidR="009B5B83" w:rsidRDefault="009B5B83">
                            <w:pPr>
                              <w:textDirection w:val="btLr"/>
                            </w:pPr>
                          </w:p>
                          <w:p w14:paraId="47B017F6" w14:textId="77777777" w:rsidR="009B5B83" w:rsidRDefault="00DA149E">
                            <w:pPr>
                              <w:textDirection w:val="btLr"/>
                            </w:pPr>
                            <w:r>
                              <w:rPr>
                                <w:rFonts w:ascii="Comic Sans MS" w:eastAsia="Comic Sans MS" w:hAnsi="Comic Sans MS" w:cs="Comic Sans MS"/>
                                <w:b/>
                                <w:color w:val="000000"/>
                              </w:rPr>
                              <w:t>Headteacher signature:</w:t>
                            </w:r>
                          </w:p>
                          <w:p w14:paraId="499410A2" w14:textId="77777777" w:rsidR="009B5B83" w:rsidRDefault="009B5B83">
                            <w:pPr>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36576" distT="36576" distL="36576" distR="36576" hidden="0" layoutInCell="1" locked="0" relativeHeight="0" simplePos="0">
                <wp:simplePos x="0" y="0"/>
                <wp:positionH relativeFrom="column">
                  <wp:posOffset>1291273</wp:posOffset>
                </wp:positionH>
                <wp:positionV relativeFrom="paragraph">
                  <wp:posOffset>3235008</wp:posOffset>
                </wp:positionV>
                <wp:extent cx="5049520" cy="6129655"/>
                <wp:effectExtent b="0" l="0" r="0" t="0"/>
                <wp:wrapNone/>
                <wp:docPr id="1031"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5049520" cy="6129655"/>
                        </a:xfrm>
                        <a:prstGeom prst="rect"/>
                        <a:ln/>
                      </pic:spPr>
                    </pic:pic>
                  </a:graphicData>
                </a:graphic>
              </wp:anchor>
            </w:drawing>
          </mc:Fallback>
        </mc:AlternateContent>
      </w:r>
    </w:p>
    <w:sectPr w:rsidR="009B5B83">
      <w:pgSz w:w="12240" w:h="15840"/>
      <w:pgMar w:top="1440" w:right="1800" w:bottom="1440" w:left="180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embedRegular r:id="rId1" w:fontKey="{9F9107D5-8DB6-4024-8C8E-E6A476F67683}"/>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95989914-BB38-4E57-8012-BC139DB3B55B}"/>
  </w:font>
  <w:font w:name="Georgia">
    <w:panose1 w:val="02040502050405020303"/>
    <w:charset w:val="00"/>
    <w:family w:val="roman"/>
    <w:pitch w:val="variable"/>
    <w:sig w:usb0="00000287" w:usb1="00000000" w:usb2="00000000" w:usb3="00000000" w:csb0="0000009F" w:csb1="00000000"/>
    <w:embedItalic r:id="rId3" w:fontKey="{278F5012-97B4-4698-8373-1CFCD00F142A}"/>
  </w:font>
  <w:font w:name="Comic Sans MS">
    <w:panose1 w:val="030F0702030302020204"/>
    <w:charset w:val="00"/>
    <w:family w:val="script"/>
    <w:pitch w:val="variable"/>
    <w:sig w:usb0="00000287" w:usb1="00000013" w:usb2="00000000" w:usb3="00000000" w:csb0="0000009F" w:csb1="00000000"/>
    <w:embedRegular r:id="rId4" w:fontKey="{1DA25A30-2825-426E-851E-847A9795FBA5}"/>
    <w:embedBold r:id="rId5" w:fontKey="{1F9DA84E-1A0E-4C96-A5F3-5D0DB318691A}"/>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6" w:fontKey="{7167C604-93B9-403D-AFB7-F99EC79F6B95}"/>
  </w:font>
  <w:font w:name="Cambria">
    <w:panose1 w:val="02040503050406030204"/>
    <w:charset w:val="00"/>
    <w:family w:val="roman"/>
    <w:pitch w:val="variable"/>
    <w:sig w:usb0="E00006FF" w:usb1="420024FF" w:usb2="02000000" w:usb3="00000000" w:csb0="0000019F" w:csb1="00000000"/>
    <w:embedRegular r:id="rId7" w:fontKey="{E5F61821-833C-4B2C-8572-F503FAA1734D}"/>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6F0AC1"/>
    <w:multiLevelType w:val="multilevel"/>
    <w:tmpl w:val="87F2E68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B83"/>
    <w:rsid w:val="009B5B83"/>
    <w:rsid w:val="00DA14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8D44C"/>
  <w15:docId w15:val="{46B99D0A-DD05-4450-A789-A60555466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BalloonText">
    <w:name w:val="Balloon Text"/>
    <w:basedOn w:val="Normal"/>
    <w:pPr>
      <w:suppressAutoHyphens/>
      <w:spacing w:line="1" w:lineRule="atLeast"/>
      <w:ind w:leftChars="-1" w:left="-1" w:hangingChars="1" w:hanging="1"/>
      <w:textDirection w:val="btLr"/>
      <w:textAlignment w:val="top"/>
      <w:outlineLvl w:val="0"/>
    </w:pPr>
    <w:rPr>
      <w:rFonts w:ascii="Tahoma" w:hAnsi="Tahoma" w:cs="Tahoma"/>
      <w:position w:val="-1"/>
      <w:sz w:val="16"/>
      <w:szCs w:val="16"/>
      <w:lang w:val="en-US"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5.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hyperlink" Target="http://www.eco-schoolswales.org/setlangE.asp?d=1" TargetMode="External"/><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2pr2QSTLxsO6QCSj23osWT+w9w==">CgMxLjA4AHIhMTNxUXEydWo4OUZaRTNlRnlFS1pGdUNHQ3NST01UZU1P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1245</Words>
  <Characters>7102</Characters>
  <Application>Microsoft Office Word</Application>
  <DocSecurity>0</DocSecurity>
  <Lines>59</Lines>
  <Paragraphs>16</Paragraphs>
  <ScaleCrop>false</ScaleCrop>
  <Company/>
  <LinksUpToDate>false</LinksUpToDate>
  <CharactersWithSpaces>8331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Tremorfa Nursery</dc:creator>
  <cp:lastModifiedBy>Jones, Samantha (Tremorfa Nursery)</cp:lastModifiedBy>
  <cp:revision>2</cp:revision>
  <dcterms:created xsi:type="dcterms:W3CDTF">2025-12-05T15:40:00Z</dcterms:created>
  <dcterms:modified xsi:type="dcterms:W3CDTF">2025-12-05T15:40:00Z</dcterms:modified>
</cp:coreProperties>
</file>