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rPr>
          <w:b w:val="1"/>
          <w:bCs w:val="1"/>
          <w:sz w:val="24"/>
          <w:szCs w:val="24"/>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1980565</wp:posOffset>
            </wp:positionH>
            <wp:positionV relativeFrom="paragraph">
              <wp:posOffset>-191769</wp:posOffset>
            </wp:positionV>
            <wp:extent cx="1838325" cy="1219200"/>
            <wp:effectExtent b="0" l="0" r="0" t="0"/>
            <wp:wrapNone/>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838325" cy="1219200"/>
                    </a:xfrm>
                    <a:prstGeom prst="rect"/>
                    <a:ln/>
                  </pic:spPr>
                </pic:pic>
              </a:graphicData>
            </a:graphic>
          </wp:anchor>
        </w:drawing>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jc w:val="center"/>
        <w:rPr>
          <w:b w:val="1"/>
          <w:bCs w:val="1"/>
          <w:sz w:val="24"/>
          <w:szCs w:val="24"/>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jc w:val="center"/>
        <w:rPr>
          <w:b w:val="1"/>
          <w:bCs w:val="1"/>
          <w:sz w:val="24"/>
          <w:szCs w:val="24"/>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jc w:val="center"/>
        <w:rPr>
          <w:b w:val="1"/>
          <w:bCs w:val="1"/>
          <w:sz w:val="24"/>
          <w:szCs w:val="24"/>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jc w:val="center"/>
        <w:rPr>
          <w:b w:val="1"/>
          <w:bCs w:val="1"/>
          <w:sz w:val="24"/>
          <w:szCs w:val="24"/>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jc w:val="center"/>
        <w:rPr>
          <w:b w:val="1"/>
          <w:bCs w:val="1"/>
          <w:sz w:val="24"/>
          <w:szCs w:val="24"/>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jc w:val="center"/>
        <w:rPr>
          <w:b w:val="1"/>
          <w:bCs w:val="1"/>
          <w:sz w:val="24"/>
          <w:szCs w:val="24"/>
        </w:rPr>
      </w:pPr>
      <w:bookmarkStart w:colFirst="0" w:colLast="0" w:name="_heading=h.gjdgxs" w:id="0"/>
      <w:bookmarkEnd w:id="0"/>
      <w:r w:rsidDel="00000000" w:rsidR="00000000" w:rsidRPr="00000000">
        <w:rPr>
          <w:b w:val="1"/>
          <w:bCs w:val="1"/>
          <w:sz w:val="24"/>
          <w:szCs w:val="24"/>
        </w:rPr>
        <w:drawing>
          <wp:inline distB="0" distT="0" distL="0" distR="0">
            <wp:extent cx="5418455" cy="3611245"/>
            <wp:effectExtent b="0" l="0" r="0" t="0"/>
            <wp:docPr id="4"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418455" cy="361124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jc w:val="center"/>
        <w:rPr>
          <w:b w:val="1"/>
          <w:bCs w:val="1"/>
          <w:sz w:val="24"/>
          <w:szCs w:val="24"/>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jc w:val="center"/>
        <w:rPr>
          <w:b w:val="1"/>
          <w:bCs w:val="1"/>
          <w:sz w:val="32"/>
          <w:szCs w:val="32"/>
          <w:u w:val="single"/>
        </w:rPr>
      </w:pPr>
      <w:r w:rsidDel="00000000" w:rsidR="00000000" w:rsidRPr="00000000">
        <w:rPr>
          <w:b w:val="1"/>
          <w:bCs w:val="1"/>
          <w:sz w:val="32"/>
          <w:szCs w:val="32"/>
          <w:u w:val="single"/>
          <w:rtl w:val="0"/>
        </w:rPr>
        <w:t xml:space="preserve">Tremorfa Nursery School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jc w:val="center"/>
        <w:rPr>
          <w:b w:val="1"/>
          <w:bCs w:val="1"/>
          <w:sz w:val="32"/>
          <w:szCs w:val="32"/>
          <w:u w:val="single"/>
        </w:rPr>
      </w:pPr>
      <w:r w:rsidDel="00000000" w:rsidR="00000000" w:rsidRPr="00000000">
        <w:rPr>
          <w:b w:val="1"/>
          <w:bCs w:val="1"/>
          <w:sz w:val="32"/>
          <w:szCs w:val="32"/>
          <w:u w:val="single"/>
          <w:rtl w:val="0"/>
        </w:rPr>
        <w:t xml:space="preserve">Relationship and Sex Education Policy</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jc w:val="center"/>
        <w:rPr>
          <w:b w:val="1"/>
          <w:bCs w:val="1"/>
          <w:sz w:val="24"/>
          <w:szCs w:val="24"/>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jc w:val="center"/>
        <w:rPr>
          <w:b w:val="1"/>
          <w:bCs w:val="1"/>
          <w:color w:val="000000"/>
          <w:sz w:val="24"/>
          <w:szCs w:val="24"/>
        </w:rPr>
      </w:pPr>
      <w:r w:rsidDel="00000000" w:rsidR="00000000" w:rsidRPr="00000000">
        <w:rPr>
          <w:b w:val="1"/>
          <w:bCs w:val="1"/>
          <w:sz w:val="24"/>
          <w:szCs w:val="24"/>
          <w:rtl w:val="0"/>
        </w:rPr>
        <w:t xml:space="preserve">Relationships</w:t>
      </w:r>
      <w:r w:rsidDel="00000000" w:rsidR="00000000" w:rsidRPr="00000000">
        <w:rPr>
          <w:b w:val="1"/>
          <w:bCs w:val="1"/>
          <w:color w:val="000000"/>
          <w:sz w:val="24"/>
          <w:szCs w:val="24"/>
          <w:rtl w:val="0"/>
        </w:rPr>
        <w:t xml:space="preserve"> and Sexuality Education (RSE) </w:t>
      </w:r>
    </w:p>
    <w:p w:rsidR="00000000" w:rsidDel="00000000" w:rsidP="00000000" w:rsidRDefault="00000000" w:rsidRPr="00000000" w14:paraId="0000000D">
      <w:pPr>
        <w:spacing w:line="240" w:lineRule="auto"/>
        <w:rPr>
          <w:sz w:val="24"/>
          <w:szCs w:val="24"/>
        </w:rPr>
      </w:pPr>
      <w:r w:rsidDel="00000000" w:rsidR="00000000" w:rsidRPr="00000000">
        <w:rPr>
          <w:b w:val="1"/>
          <w:bCs w:val="1"/>
          <w:sz w:val="24"/>
          <w:szCs w:val="24"/>
          <w:u w:val="single"/>
          <w:rtl w:val="0"/>
        </w:rPr>
        <w:t xml:space="preserve">Statement of Intent</w:t>
      </w:r>
      <w:r w:rsidDel="00000000" w:rsidR="00000000" w:rsidRPr="00000000">
        <w:rPr>
          <w:rtl w:val="0"/>
        </w:rPr>
      </w:r>
    </w:p>
    <w:p w:rsidR="00000000" w:rsidDel="00000000" w:rsidP="00000000" w:rsidRDefault="00000000" w:rsidRPr="00000000" w14:paraId="0000000E">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0F">
      <w:pPr>
        <w:spacing w:line="240" w:lineRule="auto"/>
        <w:jc w:val="both"/>
        <w:rPr>
          <w:sz w:val="24"/>
          <w:szCs w:val="24"/>
        </w:rPr>
      </w:pPr>
      <w:r w:rsidDel="00000000" w:rsidR="00000000" w:rsidRPr="00000000">
        <w:rPr>
          <w:sz w:val="24"/>
          <w:szCs w:val="24"/>
          <w:rtl w:val="0"/>
        </w:rPr>
        <w:t xml:space="preserve">Tremorfa Nursery School seeks to ensure that all its children receive  part time Nursery education and wrap-around care in a safe, happy and inclusive environment. </w:t>
      </w:r>
    </w:p>
    <w:p w:rsidR="00000000" w:rsidDel="00000000" w:rsidP="00000000" w:rsidRDefault="00000000" w:rsidRPr="00000000" w14:paraId="00000010">
      <w:pPr>
        <w:spacing w:line="240" w:lineRule="auto"/>
        <w:jc w:val="both"/>
        <w:rPr>
          <w:sz w:val="24"/>
          <w:szCs w:val="24"/>
        </w:rPr>
      </w:pPr>
      <w:r w:rsidDel="00000000" w:rsidR="00000000" w:rsidRPr="00000000">
        <w:rPr>
          <w:rtl w:val="0"/>
        </w:rPr>
      </w:r>
    </w:p>
    <w:p w:rsidR="00000000" w:rsidDel="00000000" w:rsidP="00000000" w:rsidRDefault="00000000" w:rsidRPr="00000000" w14:paraId="00000011">
      <w:pPr>
        <w:spacing w:line="240" w:lineRule="auto"/>
        <w:jc w:val="both"/>
        <w:rPr>
          <w:sz w:val="24"/>
          <w:szCs w:val="24"/>
        </w:rPr>
      </w:pPr>
      <w:r w:rsidDel="00000000" w:rsidR="00000000" w:rsidRPr="00000000">
        <w:rPr>
          <w:sz w:val="24"/>
          <w:szCs w:val="24"/>
          <w:rtl w:val="0"/>
        </w:rPr>
        <w:t xml:space="preserve">The nursery school strives to provide a welcoming, caring environment, whereby each member of the nursery community feels valued, safe and secure.</w:t>
      </w:r>
    </w:p>
    <w:p w:rsidR="00000000" w:rsidDel="00000000" w:rsidP="00000000" w:rsidRDefault="00000000" w:rsidRPr="00000000" w14:paraId="00000012">
      <w:pPr>
        <w:spacing w:line="240" w:lineRule="auto"/>
        <w:jc w:val="both"/>
        <w:rPr>
          <w:sz w:val="24"/>
          <w:szCs w:val="24"/>
        </w:rPr>
      </w:pPr>
      <w:r w:rsidDel="00000000" w:rsidR="00000000" w:rsidRPr="00000000">
        <w:rPr>
          <w:rtl w:val="0"/>
        </w:rPr>
      </w:r>
    </w:p>
    <w:p w:rsidR="00000000" w:rsidDel="00000000" w:rsidP="00000000" w:rsidRDefault="00000000" w:rsidRPr="00000000" w14:paraId="00000013">
      <w:pPr>
        <w:spacing w:line="240" w:lineRule="auto"/>
        <w:jc w:val="both"/>
        <w:rPr>
          <w:b w:val="1"/>
          <w:bCs w:val="1"/>
          <w:sz w:val="24"/>
          <w:szCs w:val="24"/>
        </w:rPr>
      </w:pPr>
      <w:r w:rsidDel="00000000" w:rsidR="00000000" w:rsidRPr="00000000">
        <w:rPr>
          <w:sz w:val="24"/>
          <w:szCs w:val="24"/>
          <w:rtl w:val="0"/>
        </w:rPr>
        <w:t xml:space="preserve">All staff work in an open and honest manner with young children and their families to ensure that each child feels able to speak to a member of staff about any issue they wish to raise.</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89" w:line="240" w:lineRule="auto"/>
        <w:ind w:left="127" w:firstLine="0"/>
        <w:rPr>
          <w:b w:val="1"/>
          <w:bCs w:val="1"/>
          <w:color w:val="000000"/>
          <w:sz w:val="24"/>
          <w:szCs w:val="24"/>
        </w:rPr>
      </w:pPr>
      <w:r w:rsidDel="00000000" w:rsidR="00000000" w:rsidRPr="00000000">
        <w:rPr>
          <w:b w:val="1"/>
          <w:bCs w:val="1"/>
          <w:color w:val="000000"/>
          <w:sz w:val="24"/>
          <w:szCs w:val="24"/>
          <w:rtl w:val="0"/>
        </w:rPr>
        <w:t xml:space="preserve">RSE </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7" w:line="278.00000000000006" w:lineRule="auto"/>
        <w:ind w:left="123" w:right="342" w:firstLine="0"/>
        <w:rPr>
          <w:color w:val="000000"/>
          <w:sz w:val="24"/>
          <w:szCs w:val="24"/>
        </w:rPr>
      </w:pPr>
      <w:r w:rsidDel="00000000" w:rsidR="00000000" w:rsidRPr="00000000">
        <w:rPr>
          <w:color w:val="000000"/>
          <w:sz w:val="24"/>
          <w:szCs w:val="24"/>
          <w:rtl w:val="0"/>
        </w:rPr>
        <w:t xml:space="preserve">Relationships and Sexuality Education (RSE) involves the delivery of lessons that aim to prepare all pupils for the opportunities, responsibilities and experiences of adult life, taking note of their moral, spiritual, cultural, mental and physical development at school and in the world.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7" w:line="278.00000000000006" w:lineRule="auto"/>
        <w:ind w:left="123" w:right="342" w:firstLine="0"/>
        <w:rPr>
          <w:sz w:val="24"/>
          <w:szCs w:val="24"/>
        </w:rPr>
      </w:pPr>
      <w:r w:rsidDel="00000000" w:rsidR="00000000" w:rsidRPr="00000000">
        <w:rPr>
          <w:sz w:val="24"/>
          <w:szCs w:val="24"/>
          <w:rtl w:val="0"/>
        </w:rPr>
        <w:t xml:space="preserve">At Tremorfa Nursery School RSE will be delivered incidentally within the curriculum ethos through play, stories, group times and open discussions. Staff will reflect regularly on phase 1 of the RSE code to ensure activities and experiences provide early exploration of this phase. As element 1 is designed for 3-7 years olds and children at the nursery are aged 4 and under, staff will ensure coverage is appropriate to the age and stage of the children. However staff will not shy away from discussion when instigated by a child or as a need or experience arises. </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319" w:line="240" w:lineRule="auto"/>
        <w:ind w:left="121" w:firstLine="0"/>
        <w:rPr>
          <w:b w:val="1"/>
          <w:bCs w:val="1"/>
          <w:color w:val="000000"/>
          <w:sz w:val="24"/>
          <w:szCs w:val="24"/>
        </w:rPr>
      </w:pPr>
      <w:r w:rsidDel="00000000" w:rsidR="00000000" w:rsidRPr="00000000">
        <w:rPr>
          <w:b w:val="1"/>
          <w:bCs w:val="1"/>
          <w:color w:val="000000"/>
          <w:sz w:val="24"/>
          <w:szCs w:val="24"/>
          <w:rtl w:val="0"/>
        </w:rPr>
        <w:t xml:space="preserve">Introduction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9" w:line="276.99999999999994" w:lineRule="auto"/>
        <w:ind w:left="126" w:right="107" w:firstLine="3.000000000000007"/>
        <w:rPr>
          <w:color w:val="000000"/>
          <w:sz w:val="24"/>
          <w:szCs w:val="24"/>
        </w:rPr>
      </w:pPr>
      <w:r w:rsidDel="00000000" w:rsidR="00000000" w:rsidRPr="00000000">
        <w:rPr>
          <w:color w:val="000000"/>
          <w:sz w:val="24"/>
          <w:szCs w:val="24"/>
          <w:rtl w:val="0"/>
        </w:rPr>
        <w:t xml:space="preserve">This policy has been developed in line with guidance from the </w:t>
      </w:r>
      <w:r w:rsidDel="00000000" w:rsidR="00000000" w:rsidRPr="00000000">
        <w:rPr>
          <w:color w:val="000000"/>
          <w:sz w:val="24"/>
          <w:szCs w:val="24"/>
          <w:highlight w:val="white"/>
          <w:rtl w:val="0"/>
        </w:rPr>
        <w:t xml:space="preserve">Welsh Assembly </w:t>
      </w:r>
      <w:r w:rsidDel="00000000" w:rsidR="00000000" w:rsidRPr="00000000">
        <w:rPr>
          <w:color w:val="000000"/>
          <w:sz w:val="24"/>
          <w:szCs w:val="24"/>
          <w:rtl w:val="0"/>
        </w:rPr>
        <w:t xml:space="preserve"> </w:t>
      </w:r>
      <w:r w:rsidDel="00000000" w:rsidR="00000000" w:rsidRPr="00000000">
        <w:rPr>
          <w:color w:val="000000"/>
          <w:sz w:val="24"/>
          <w:szCs w:val="24"/>
          <w:highlight w:val="white"/>
          <w:rtl w:val="0"/>
        </w:rPr>
        <w:t xml:space="preserve">Government Circular No. 019/2010 (Sex and Relationships Education in Schools). </w:t>
      </w:r>
      <w:r w:rsidDel="00000000" w:rsidR="00000000" w:rsidRPr="00000000">
        <w:rPr>
          <w:color w:val="000000"/>
          <w:sz w:val="24"/>
          <w:szCs w:val="24"/>
          <w:rtl w:val="0"/>
        </w:rPr>
        <w:t xml:space="preserve"> Several other documents were also used to support the writing of this policy,  including: </w:t>
      </w:r>
    </w:p>
    <w:p w:rsidR="00000000" w:rsidDel="00000000" w:rsidP="00000000" w:rsidRDefault="00000000" w:rsidRPr="00000000" w14:paraId="00000019">
      <w:pPr>
        <w:widowControl w:val="0"/>
        <w:numPr>
          <w:ilvl w:val="0"/>
          <w:numId w:val="3"/>
        </w:numPr>
        <w:pBdr>
          <w:top w:space="0" w:sz="0" w:val="nil"/>
          <w:left w:space="0" w:sz="0" w:val="nil"/>
          <w:bottom w:space="0" w:sz="0" w:val="nil"/>
          <w:right w:space="0" w:sz="0" w:val="nil"/>
          <w:between w:space="0" w:sz="0" w:val="nil"/>
        </w:pBdr>
        <w:spacing w:before="322" w:lineRule="auto"/>
        <w:ind w:left="720" w:right="1270" w:hanging="360"/>
        <w:rPr>
          <w:color w:val="000000"/>
          <w:sz w:val="24"/>
          <w:szCs w:val="24"/>
        </w:rPr>
      </w:pPr>
      <w:r w:rsidDel="00000000" w:rsidR="00000000" w:rsidRPr="00000000">
        <w:rPr>
          <w:color w:val="000000"/>
          <w:sz w:val="24"/>
          <w:szCs w:val="24"/>
          <w:rtl w:val="0"/>
        </w:rPr>
        <w:t xml:space="preserve"> The Sexual Health and Wellbeing in Wales Action Plan,</w:t>
      </w:r>
      <w:r w:rsidDel="00000000" w:rsidR="00000000" w:rsidRPr="00000000">
        <w:rPr>
          <w:sz w:val="24"/>
          <w:szCs w:val="24"/>
          <w:rtl w:val="0"/>
        </w:rPr>
        <w:t xml:space="preserve"> </w:t>
      </w:r>
      <w:r w:rsidDel="00000000" w:rsidR="00000000" w:rsidRPr="00000000">
        <w:rPr>
          <w:color w:val="000000"/>
          <w:sz w:val="24"/>
          <w:szCs w:val="24"/>
          <w:rtl w:val="0"/>
        </w:rPr>
        <w:t xml:space="preserve">2010–2015  Education Act 1996 </w:t>
      </w:r>
    </w:p>
    <w:p w:rsidR="00000000" w:rsidDel="00000000" w:rsidP="00000000" w:rsidRDefault="00000000" w:rsidRPr="00000000" w14:paraId="0000001A">
      <w:pPr>
        <w:widowControl w:val="0"/>
        <w:numPr>
          <w:ilvl w:val="0"/>
          <w:numId w:val="3"/>
        </w:numPr>
        <w:pBdr>
          <w:top w:space="0" w:sz="0" w:val="nil"/>
          <w:left w:space="0" w:sz="0" w:val="nil"/>
          <w:bottom w:space="0" w:sz="0" w:val="nil"/>
          <w:right w:space="0" w:sz="0" w:val="nil"/>
          <w:between w:space="0" w:sz="0" w:val="nil"/>
        </w:pBdr>
        <w:spacing w:line="240" w:lineRule="auto"/>
        <w:ind w:left="720" w:hanging="360"/>
        <w:rPr>
          <w:color w:val="000000"/>
          <w:sz w:val="24"/>
          <w:szCs w:val="24"/>
        </w:rPr>
      </w:pPr>
      <w:r w:rsidDel="00000000" w:rsidR="00000000" w:rsidRPr="00000000">
        <w:rPr>
          <w:color w:val="000000"/>
          <w:sz w:val="24"/>
          <w:szCs w:val="24"/>
          <w:rtl w:val="0"/>
        </w:rPr>
        <w:t xml:space="preserve">AoLE for Health and Wellbeing </w:t>
      </w:r>
    </w:p>
    <w:p w:rsidR="00000000" w:rsidDel="00000000" w:rsidP="00000000" w:rsidRDefault="00000000" w:rsidRPr="00000000" w14:paraId="0000001B">
      <w:pPr>
        <w:widowControl w:val="0"/>
        <w:numPr>
          <w:ilvl w:val="0"/>
          <w:numId w:val="3"/>
        </w:numPr>
        <w:pBdr>
          <w:top w:space="0" w:sz="0" w:val="nil"/>
          <w:left w:space="0" w:sz="0" w:val="nil"/>
          <w:bottom w:space="0" w:sz="0" w:val="nil"/>
          <w:right w:space="0" w:sz="0" w:val="nil"/>
          <w:between w:space="0" w:sz="0" w:val="nil"/>
        </w:pBdr>
        <w:spacing w:line="240" w:lineRule="auto"/>
        <w:ind w:left="720" w:hanging="360"/>
        <w:rPr>
          <w:color w:val="000000"/>
          <w:sz w:val="24"/>
          <w:szCs w:val="24"/>
        </w:rPr>
      </w:pPr>
      <w:r w:rsidDel="00000000" w:rsidR="00000000" w:rsidRPr="00000000">
        <w:rPr>
          <w:color w:val="000000"/>
          <w:sz w:val="24"/>
          <w:szCs w:val="24"/>
          <w:rtl w:val="0"/>
        </w:rPr>
        <w:t xml:space="preserve"> EAS RSE toolkit  </w:t>
      </w:r>
    </w:p>
    <w:p w:rsidR="00000000" w:rsidDel="00000000" w:rsidP="00000000" w:rsidRDefault="00000000" w:rsidRPr="00000000" w14:paraId="0000001C">
      <w:pPr>
        <w:widowControl w:val="0"/>
        <w:numPr>
          <w:ilvl w:val="0"/>
          <w:numId w:val="3"/>
        </w:numPr>
        <w:pBdr>
          <w:top w:space="0" w:sz="0" w:val="nil"/>
          <w:left w:space="0" w:sz="0" w:val="nil"/>
          <w:bottom w:space="0" w:sz="0" w:val="nil"/>
          <w:right w:space="0" w:sz="0" w:val="nil"/>
          <w:between w:space="0" w:sz="0" w:val="nil"/>
        </w:pBdr>
        <w:spacing w:line="240" w:lineRule="auto"/>
        <w:ind w:left="720" w:hanging="360"/>
        <w:rPr>
          <w:sz w:val="24"/>
          <w:szCs w:val="24"/>
        </w:rPr>
      </w:pPr>
      <w:r w:rsidDel="00000000" w:rsidR="00000000" w:rsidRPr="00000000">
        <w:rPr>
          <w:sz w:val="24"/>
          <w:szCs w:val="24"/>
          <w:rtl w:val="0"/>
        </w:rPr>
        <w:t xml:space="preserve">Curriculum for funded non maintained nursery settings </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322" w:line="240" w:lineRule="auto"/>
        <w:ind w:left="124" w:firstLine="0"/>
        <w:rPr>
          <w:b w:val="1"/>
          <w:bCs w:val="1"/>
          <w:color w:val="000000"/>
          <w:sz w:val="24"/>
          <w:szCs w:val="24"/>
        </w:rPr>
      </w:pPr>
      <w:r w:rsidDel="00000000" w:rsidR="00000000" w:rsidRPr="00000000">
        <w:rPr>
          <w:b w:val="1"/>
          <w:bCs w:val="1"/>
          <w:color w:val="000000"/>
          <w:sz w:val="24"/>
          <w:szCs w:val="24"/>
          <w:rtl w:val="0"/>
        </w:rPr>
        <w:t xml:space="preserve">Links with other Policies and Curriculum Areas </w:t>
      </w:r>
    </w:p>
    <w:p w:rsidR="00000000" w:rsidDel="00000000" w:rsidP="00000000" w:rsidRDefault="00000000" w:rsidRPr="00000000" w14:paraId="0000001E">
      <w:pPr>
        <w:widowControl w:val="0"/>
        <w:numPr>
          <w:ilvl w:val="0"/>
          <w:numId w:val="6"/>
        </w:numPr>
        <w:pBdr>
          <w:top w:space="0" w:sz="0" w:val="nil"/>
          <w:left w:space="0" w:sz="0" w:val="nil"/>
          <w:bottom w:space="0" w:sz="0" w:val="nil"/>
          <w:right w:space="0" w:sz="0" w:val="nil"/>
          <w:between w:space="0" w:sz="0" w:val="nil"/>
        </w:pBdr>
        <w:spacing w:before="49" w:line="240" w:lineRule="auto"/>
        <w:ind w:left="720" w:hanging="360"/>
        <w:rPr>
          <w:color w:val="000000"/>
          <w:sz w:val="24"/>
          <w:szCs w:val="24"/>
        </w:rPr>
      </w:pPr>
      <w:r w:rsidDel="00000000" w:rsidR="00000000" w:rsidRPr="00000000">
        <w:rPr>
          <w:color w:val="000000"/>
          <w:sz w:val="24"/>
          <w:szCs w:val="24"/>
          <w:rtl w:val="0"/>
        </w:rPr>
        <w:t xml:space="preserve"> Confidentiality </w:t>
      </w:r>
    </w:p>
    <w:p w:rsidR="00000000" w:rsidDel="00000000" w:rsidP="00000000" w:rsidRDefault="00000000" w:rsidRPr="00000000" w14:paraId="0000001F">
      <w:pPr>
        <w:widowControl w:val="0"/>
        <w:numPr>
          <w:ilvl w:val="0"/>
          <w:numId w:val="6"/>
        </w:numPr>
        <w:pBdr>
          <w:top w:space="0" w:sz="0" w:val="nil"/>
          <w:left w:space="0" w:sz="0" w:val="nil"/>
          <w:bottom w:space="0" w:sz="0" w:val="nil"/>
          <w:right w:space="0" w:sz="0" w:val="nil"/>
          <w:between w:space="0" w:sz="0" w:val="nil"/>
        </w:pBdr>
        <w:spacing w:line="240" w:lineRule="auto"/>
        <w:ind w:left="720" w:hanging="360"/>
        <w:rPr>
          <w:color w:val="000000"/>
          <w:sz w:val="24"/>
          <w:szCs w:val="24"/>
        </w:rPr>
      </w:pPr>
      <w:r w:rsidDel="00000000" w:rsidR="00000000" w:rsidRPr="00000000">
        <w:rPr>
          <w:sz w:val="24"/>
          <w:szCs w:val="24"/>
          <w:rtl w:val="0"/>
        </w:rPr>
        <w:t xml:space="preserve">Safeguarding</w:t>
      </w:r>
      <w:r w:rsidDel="00000000" w:rsidR="00000000" w:rsidRPr="00000000">
        <w:rPr>
          <w:color w:val="000000"/>
          <w:sz w:val="24"/>
          <w:szCs w:val="24"/>
          <w:rtl w:val="0"/>
        </w:rPr>
        <w:t xml:space="preserve">/child protection </w:t>
      </w:r>
    </w:p>
    <w:p w:rsidR="00000000" w:rsidDel="00000000" w:rsidP="00000000" w:rsidRDefault="00000000" w:rsidRPr="00000000" w14:paraId="00000020">
      <w:pPr>
        <w:widowControl w:val="0"/>
        <w:numPr>
          <w:ilvl w:val="0"/>
          <w:numId w:val="6"/>
        </w:numPr>
        <w:pBdr>
          <w:top w:space="0" w:sz="0" w:val="nil"/>
          <w:left w:space="0" w:sz="0" w:val="nil"/>
          <w:bottom w:space="0" w:sz="0" w:val="nil"/>
          <w:right w:space="0" w:sz="0" w:val="nil"/>
          <w:between w:space="0" w:sz="0" w:val="nil"/>
        </w:pBdr>
        <w:spacing w:line="275" w:lineRule="auto"/>
        <w:ind w:left="720" w:right="629" w:hanging="360"/>
        <w:rPr>
          <w:color w:val="000000"/>
          <w:sz w:val="24"/>
          <w:szCs w:val="24"/>
        </w:rPr>
      </w:pPr>
      <w:r w:rsidDel="00000000" w:rsidR="00000000" w:rsidRPr="00000000">
        <w:rPr>
          <w:color w:val="000000"/>
          <w:sz w:val="24"/>
          <w:szCs w:val="24"/>
          <w:rtl w:val="0"/>
        </w:rPr>
        <w:t xml:space="preserve">Anti-bullying and Hate Crime </w:t>
      </w:r>
    </w:p>
    <w:p w:rsidR="00000000" w:rsidDel="00000000" w:rsidP="00000000" w:rsidRDefault="00000000" w:rsidRPr="00000000" w14:paraId="00000021">
      <w:pPr>
        <w:widowControl w:val="0"/>
        <w:numPr>
          <w:ilvl w:val="0"/>
          <w:numId w:val="6"/>
        </w:numPr>
        <w:pBdr>
          <w:top w:space="0" w:sz="0" w:val="nil"/>
          <w:left w:space="0" w:sz="0" w:val="nil"/>
          <w:bottom w:space="0" w:sz="0" w:val="nil"/>
          <w:right w:space="0" w:sz="0" w:val="nil"/>
          <w:between w:space="0" w:sz="0" w:val="nil"/>
        </w:pBdr>
        <w:spacing w:line="275" w:lineRule="auto"/>
        <w:ind w:left="720" w:right="629" w:hanging="360"/>
        <w:rPr>
          <w:sz w:val="24"/>
          <w:szCs w:val="24"/>
        </w:rPr>
      </w:pPr>
      <w:r w:rsidDel="00000000" w:rsidR="00000000" w:rsidRPr="00000000">
        <w:rPr>
          <w:sz w:val="24"/>
          <w:szCs w:val="24"/>
          <w:rtl w:val="0"/>
        </w:rPr>
        <w:t xml:space="preserve">Relationships and Wellbeing </w:t>
      </w:r>
    </w:p>
    <w:p w:rsidR="00000000" w:rsidDel="00000000" w:rsidP="00000000" w:rsidRDefault="00000000" w:rsidRPr="00000000" w14:paraId="00000022">
      <w:pPr>
        <w:widowControl w:val="0"/>
        <w:numPr>
          <w:ilvl w:val="0"/>
          <w:numId w:val="6"/>
        </w:numPr>
        <w:pBdr>
          <w:top w:space="0" w:sz="0" w:val="nil"/>
          <w:left w:space="0" w:sz="0" w:val="nil"/>
          <w:bottom w:space="0" w:sz="0" w:val="nil"/>
          <w:right w:space="0" w:sz="0" w:val="nil"/>
          <w:between w:space="0" w:sz="0" w:val="nil"/>
        </w:pBdr>
        <w:spacing w:line="275" w:lineRule="auto"/>
        <w:ind w:left="720" w:right="629" w:hanging="360"/>
        <w:rPr>
          <w:color w:val="000000"/>
          <w:sz w:val="24"/>
          <w:szCs w:val="24"/>
        </w:rPr>
      </w:pPr>
      <w:r w:rsidDel="00000000" w:rsidR="00000000" w:rsidRPr="00000000">
        <w:rPr>
          <w:color w:val="000000"/>
          <w:sz w:val="24"/>
          <w:szCs w:val="24"/>
          <w:rtl w:val="0"/>
        </w:rPr>
        <w:t xml:space="preserve">Equality and diversity.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49" w:line="275" w:lineRule="auto"/>
        <w:ind w:left="142" w:right="629" w:firstLine="0"/>
        <w:rPr>
          <w:sz w:val="24"/>
          <w:szCs w:val="24"/>
        </w:rPr>
      </w:pPr>
      <w:r w:rsidDel="00000000" w:rsidR="00000000" w:rsidRPr="00000000">
        <w:rPr>
          <w:rtl w:val="0"/>
        </w:rPr>
      </w:r>
    </w:p>
    <w:p w:rsidR="00000000" w:rsidDel="00000000" w:rsidP="00000000" w:rsidRDefault="00000000" w:rsidRPr="00000000" w14:paraId="00000024">
      <w:pPr>
        <w:spacing w:line="240" w:lineRule="auto"/>
        <w:jc w:val="both"/>
        <w:rPr>
          <w:sz w:val="24"/>
          <w:szCs w:val="24"/>
          <w:u w:val="single"/>
        </w:rPr>
      </w:pPr>
      <w:r w:rsidDel="00000000" w:rsidR="00000000" w:rsidRPr="00000000">
        <w:rPr>
          <w:b w:val="1"/>
          <w:bCs w:val="1"/>
          <w:sz w:val="24"/>
          <w:szCs w:val="24"/>
          <w:u w:val="single"/>
          <w:rtl w:val="0"/>
        </w:rPr>
        <w:t xml:space="preserve">Background</w:t>
      </w:r>
      <w:r w:rsidDel="00000000" w:rsidR="00000000" w:rsidRPr="00000000">
        <w:rPr>
          <w:rtl w:val="0"/>
        </w:rPr>
      </w:r>
    </w:p>
    <w:p w:rsidR="00000000" w:rsidDel="00000000" w:rsidP="00000000" w:rsidRDefault="00000000" w:rsidRPr="00000000" w14:paraId="00000025">
      <w:pPr>
        <w:spacing w:line="240" w:lineRule="auto"/>
        <w:jc w:val="both"/>
        <w:rPr>
          <w:sz w:val="24"/>
          <w:szCs w:val="24"/>
        </w:rPr>
      </w:pPr>
      <w:r w:rsidDel="00000000" w:rsidR="00000000" w:rsidRPr="00000000">
        <w:rPr>
          <w:rtl w:val="0"/>
        </w:rPr>
        <w:t xml:space="preserve">From September 2022 the school will be implementing a new approach to relationships education. We are basing our approach on Welsh Government guidance and principles that we have agreed in our local cluster of schools.</w:t>
      </w:r>
      <w:r w:rsidDel="00000000" w:rsidR="00000000" w:rsidRPr="00000000">
        <w:rPr>
          <w:rtl w:val="0"/>
        </w:rPr>
      </w:r>
    </w:p>
    <w:p w:rsidR="00000000" w:rsidDel="00000000" w:rsidP="00000000" w:rsidRDefault="00000000" w:rsidRPr="00000000" w14:paraId="00000026">
      <w:pPr>
        <w:spacing w:line="240" w:lineRule="auto"/>
        <w:jc w:val="both"/>
        <w:rPr>
          <w:sz w:val="24"/>
          <w:szCs w:val="24"/>
        </w:rPr>
      </w:pPr>
      <w:r w:rsidDel="00000000" w:rsidR="00000000" w:rsidRPr="00000000">
        <w:rPr>
          <w:rtl w:val="0"/>
        </w:rPr>
        <w:t xml:space="preserve">Relationships and Sexuality Education covers many different topics, all of which overlap with other areas of learning and experience from the Curriculum for Wales. The guidance covers three strands of learning: </w:t>
      </w:r>
      <w:r w:rsidDel="00000000" w:rsidR="00000000" w:rsidRPr="00000000">
        <w:rPr>
          <w:rtl w:val="0"/>
        </w:rPr>
      </w:r>
    </w:p>
    <w:p w:rsidR="00000000" w:rsidDel="00000000" w:rsidP="00000000" w:rsidRDefault="00000000" w:rsidRPr="00000000" w14:paraId="00000027">
      <w:pPr>
        <w:spacing w:line="240" w:lineRule="auto"/>
        <w:jc w:val="both"/>
        <w:rPr>
          <w:sz w:val="24"/>
          <w:szCs w:val="24"/>
        </w:rPr>
      </w:pPr>
      <w:r w:rsidDel="00000000" w:rsidR="00000000" w:rsidRPr="00000000">
        <w:rPr>
          <w:sz w:val="24"/>
          <w:szCs w:val="24"/>
          <w:rtl w:val="0"/>
        </w:rPr>
        <w:t xml:space="preserve">-relationship and identity</w:t>
      </w:r>
    </w:p>
    <w:p w:rsidR="00000000" w:rsidDel="00000000" w:rsidP="00000000" w:rsidRDefault="00000000" w:rsidRPr="00000000" w14:paraId="00000028">
      <w:pPr>
        <w:spacing w:line="240" w:lineRule="auto"/>
        <w:jc w:val="both"/>
        <w:rPr>
          <w:sz w:val="24"/>
          <w:szCs w:val="24"/>
        </w:rPr>
      </w:pPr>
      <w:r w:rsidDel="00000000" w:rsidR="00000000" w:rsidRPr="00000000">
        <w:rPr>
          <w:sz w:val="24"/>
          <w:szCs w:val="24"/>
          <w:rtl w:val="0"/>
        </w:rPr>
        <w:t xml:space="preserve">- sexual health and wellbeing</w:t>
      </w:r>
    </w:p>
    <w:p w:rsidR="00000000" w:rsidDel="00000000" w:rsidP="00000000" w:rsidRDefault="00000000" w:rsidRPr="00000000" w14:paraId="00000029">
      <w:pPr>
        <w:spacing w:line="240" w:lineRule="auto"/>
        <w:jc w:val="both"/>
        <w:rPr>
          <w:sz w:val="24"/>
          <w:szCs w:val="24"/>
        </w:rPr>
      </w:pPr>
      <w:r w:rsidDel="00000000" w:rsidR="00000000" w:rsidRPr="00000000">
        <w:rPr>
          <w:sz w:val="24"/>
          <w:szCs w:val="24"/>
          <w:rtl w:val="0"/>
        </w:rPr>
        <w:t xml:space="preserve">-empathy, safety and respect</w:t>
      </w:r>
    </w:p>
    <w:p w:rsidR="00000000" w:rsidDel="00000000" w:rsidP="00000000" w:rsidRDefault="00000000" w:rsidRPr="00000000" w14:paraId="0000002A">
      <w:pPr>
        <w:spacing w:line="240" w:lineRule="auto"/>
        <w:jc w:val="both"/>
        <w:rPr>
          <w:sz w:val="24"/>
          <w:szCs w:val="24"/>
        </w:rPr>
      </w:pPr>
      <w:r w:rsidDel="00000000" w:rsidR="00000000" w:rsidRPr="00000000">
        <w:rPr>
          <w:rtl w:val="0"/>
        </w:rPr>
      </w:r>
    </w:p>
    <w:p w:rsidR="00000000" w:rsidDel="00000000" w:rsidP="00000000" w:rsidRDefault="00000000" w:rsidRPr="00000000" w14:paraId="0000002B">
      <w:pPr>
        <w:spacing w:line="240" w:lineRule="auto"/>
        <w:jc w:val="both"/>
        <w:rPr>
          <w:sz w:val="24"/>
          <w:szCs w:val="24"/>
        </w:rPr>
      </w:pPr>
      <w:r w:rsidDel="00000000" w:rsidR="00000000" w:rsidRPr="00000000">
        <w:rPr>
          <w:rtl w:val="0"/>
        </w:rPr>
      </w:r>
    </w:p>
    <w:p w:rsidR="00000000" w:rsidDel="00000000" w:rsidP="00000000" w:rsidRDefault="00000000" w:rsidRPr="00000000" w14:paraId="0000002C">
      <w:pPr>
        <w:spacing w:line="240" w:lineRule="auto"/>
        <w:jc w:val="both"/>
        <w:rPr>
          <w:sz w:val="24"/>
          <w:szCs w:val="24"/>
          <w:u w:val="single"/>
        </w:rPr>
      </w:pPr>
      <w:r w:rsidDel="00000000" w:rsidR="00000000" w:rsidRPr="00000000">
        <w:rPr>
          <w:b w:val="1"/>
          <w:bCs w:val="1"/>
          <w:sz w:val="24"/>
          <w:szCs w:val="24"/>
          <w:u w:val="single"/>
          <w:rtl w:val="0"/>
        </w:rPr>
        <w:t xml:space="preserve">Cluster Aims</w:t>
      </w:r>
      <w:r w:rsidDel="00000000" w:rsidR="00000000" w:rsidRPr="00000000">
        <w:rPr>
          <w:rtl w:val="0"/>
        </w:rPr>
      </w:r>
    </w:p>
    <w:p w:rsidR="00000000" w:rsidDel="00000000" w:rsidP="00000000" w:rsidRDefault="00000000" w:rsidRPr="00000000" w14:paraId="0000002D">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2E">
      <w:pPr>
        <w:spacing w:line="240" w:lineRule="auto"/>
        <w:jc w:val="both"/>
        <w:rPr>
          <w:sz w:val="24"/>
          <w:szCs w:val="24"/>
        </w:rPr>
      </w:pPr>
      <w:r w:rsidDel="00000000" w:rsidR="00000000" w:rsidRPr="00000000">
        <w:rPr>
          <w:sz w:val="24"/>
          <w:szCs w:val="24"/>
          <w:rtl w:val="0"/>
        </w:rPr>
        <w:t xml:space="preserve">As a cluster of schools in the area we have worked collaboratively to develop a shared set of aims for all children. These aims are:</w:t>
      </w:r>
    </w:p>
    <w:p w:rsidR="00000000" w:rsidDel="00000000" w:rsidP="00000000" w:rsidRDefault="00000000" w:rsidRPr="00000000" w14:paraId="0000002F">
      <w:pPr>
        <w:spacing w:line="240" w:lineRule="auto"/>
        <w:jc w:val="both"/>
        <w:rPr>
          <w:sz w:val="24"/>
          <w:szCs w:val="24"/>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ensure that the information that we are sharing with children is factually correct and respectful of cultural and faith differences</w:t>
      </w:r>
    </w:p>
    <w:p w:rsidR="00000000" w:rsidDel="00000000" w:rsidP="00000000" w:rsidRDefault="00000000" w:rsidRPr="00000000" w14:paraId="0000003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ensure children know how to treat each other respectfully</w:t>
      </w:r>
    </w:p>
    <w:p w:rsidR="00000000" w:rsidDel="00000000" w:rsidP="00000000" w:rsidRDefault="00000000" w:rsidRPr="00000000" w14:paraId="000000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help prepare our older children for the changes in their own bodies and emotions as they get older</w:t>
      </w:r>
    </w:p>
    <w:p w:rsidR="00000000" w:rsidDel="00000000" w:rsidP="00000000" w:rsidRDefault="00000000" w:rsidRPr="00000000" w14:paraId="0000003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ensure that children understand their right to be safe from harm </w:t>
      </w:r>
    </w:p>
    <w:p w:rsidR="00000000" w:rsidDel="00000000" w:rsidP="00000000" w:rsidRDefault="00000000" w:rsidRPr="00000000" w14:paraId="000000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help children to understand that we all have different needs yet we all have the same rights</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49" w:line="275" w:lineRule="auto"/>
        <w:ind w:left="142" w:right="629" w:firstLine="0"/>
        <w:rPr>
          <w:sz w:val="24"/>
          <w:szCs w:val="24"/>
        </w:rPr>
      </w:pP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357" w:line="240" w:lineRule="auto"/>
        <w:ind w:left="127" w:firstLine="0"/>
        <w:rPr>
          <w:b w:val="1"/>
          <w:bCs w:val="1"/>
          <w:color w:val="000000"/>
          <w:sz w:val="24"/>
          <w:szCs w:val="24"/>
        </w:rPr>
      </w:pPr>
      <w:r w:rsidDel="00000000" w:rsidR="00000000" w:rsidRPr="00000000">
        <w:rPr>
          <w:b w:val="1"/>
          <w:bCs w:val="1"/>
          <w:color w:val="000000"/>
          <w:sz w:val="24"/>
          <w:szCs w:val="24"/>
          <w:rtl w:val="0"/>
        </w:rPr>
        <w:t xml:space="preserve">Rationale</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before="481" w:line="240" w:lineRule="auto"/>
        <w:jc w:val="center"/>
        <w:rPr>
          <w:color w:val="000000"/>
          <w:sz w:val="24"/>
          <w:szCs w:val="24"/>
        </w:rPr>
      </w:pPr>
      <w:r w:rsidDel="00000000" w:rsidR="00000000" w:rsidRPr="00000000">
        <w:rPr>
          <w:sz w:val="24"/>
          <w:szCs w:val="24"/>
          <w:rtl w:val="0"/>
        </w:rPr>
        <w:t xml:space="preserve">T</w:t>
      </w:r>
      <w:r w:rsidDel="00000000" w:rsidR="00000000" w:rsidRPr="00000000">
        <w:rPr>
          <w:color w:val="000000"/>
          <w:sz w:val="24"/>
          <w:szCs w:val="24"/>
          <w:rtl w:val="0"/>
        </w:rPr>
        <w:t xml:space="preserve">he Welsh Assembly Government’s seven core aims describe the entitlement of  children and young people to access educational and health services. Effective  school RSE programmes help learners to develop the skills and knowledge  appropriate to their age, understanding and development. Learners are enabled  to make responsible decisions about their relationships, sexual health and well being.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319" w:line="276.99999999999994" w:lineRule="auto"/>
        <w:ind w:left="122" w:right="160" w:firstLine="9.000000000000004"/>
        <w:rPr>
          <w:color w:val="000000"/>
          <w:sz w:val="24"/>
          <w:szCs w:val="24"/>
        </w:rPr>
      </w:pPr>
      <w:r w:rsidDel="00000000" w:rsidR="00000000" w:rsidRPr="00000000">
        <w:rPr>
          <w:color w:val="000000"/>
          <w:sz w:val="24"/>
          <w:szCs w:val="24"/>
          <w:rtl w:val="0"/>
        </w:rPr>
        <w:t xml:space="preserve">Schools are recognised as playing an important role in having a positive and  sustained impact on children and young people’s sexual health and well-being. All  learners need help to build up their confidence, awareness and self-esteem,  which will in turn assist them in managing and negotiating their personal  relationships as they develop. </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319" w:line="276.99999999999994" w:lineRule="auto"/>
        <w:ind w:left="122" w:right="35" w:firstLine="8.000000000000007"/>
        <w:jc w:val="both"/>
        <w:rPr>
          <w:color w:val="000000"/>
          <w:sz w:val="24"/>
          <w:szCs w:val="24"/>
        </w:rPr>
      </w:pPr>
      <w:r w:rsidDel="00000000" w:rsidR="00000000" w:rsidRPr="00000000">
        <w:rPr>
          <w:color w:val="000000"/>
          <w:sz w:val="24"/>
          <w:szCs w:val="24"/>
          <w:rtl w:val="0"/>
        </w:rPr>
        <w:t xml:space="preserve">RSE is about understanding the importance of stable and loving personal  relationships, respect, care, and the building of successful relationships with  friendship groups and the wider community. We live in a diverse society and pupils  come from a variety of family backgrounds. </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319" w:line="276.99999999999994" w:lineRule="auto"/>
        <w:ind w:left="122" w:right="35" w:firstLine="8.000000000000007"/>
        <w:jc w:val="both"/>
        <w:rPr>
          <w:color w:val="000000"/>
          <w:sz w:val="24"/>
          <w:szCs w:val="24"/>
        </w:rPr>
      </w:pPr>
      <w:r w:rsidDel="00000000" w:rsidR="00000000" w:rsidRPr="00000000">
        <w:rPr>
          <w:color w:val="000000"/>
          <w:sz w:val="24"/>
          <w:szCs w:val="24"/>
          <w:rtl w:val="0"/>
        </w:rPr>
        <w:t xml:space="preserve">‘’Teachers should take care to  approach all pupils with sensitivity and respect and ensure that there is no  </w:t>
      </w:r>
      <w:r w:rsidDel="00000000" w:rsidR="00000000" w:rsidRPr="00000000">
        <w:rPr>
          <w:sz w:val="24"/>
          <w:szCs w:val="24"/>
          <w:rtl w:val="0"/>
        </w:rPr>
        <w:t xml:space="preserve">stigmatization</w:t>
      </w:r>
      <w:r w:rsidDel="00000000" w:rsidR="00000000" w:rsidRPr="00000000">
        <w:rPr>
          <w:color w:val="000000"/>
          <w:sz w:val="24"/>
          <w:szCs w:val="24"/>
          <w:rtl w:val="0"/>
        </w:rPr>
        <w:t xml:space="preserve"> of pupils based on their home circumstances’’.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before="14" w:line="240" w:lineRule="auto"/>
        <w:ind w:left="129" w:firstLine="0"/>
        <w:rPr>
          <w:color w:val="000000"/>
          <w:sz w:val="24"/>
          <w:szCs w:val="24"/>
        </w:rPr>
      </w:pPr>
      <w:r w:rsidDel="00000000" w:rsidR="00000000" w:rsidRPr="00000000">
        <w:rPr>
          <w:color w:val="000000"/>
          <w:sz w:val="24"/>
          <w:szCs w:val="24"/>
          <w:highlight w:val="white"/>
          <w:rtl w:val="0"/>
        </w:rPr>
        <w:t xml:space="preserve">(Sex and Relationships Education in Schools, Circular 019/2010, WAG 2010)</w:t>
      </w:r>
      <w:r w:rsidDel="00000000" w:rsidR="00000000" w:rsidRPr="00000000">
        <w:rPr>
          <w:color w:val="000000"/>
          <w:sz w:val="24"/>
          <w:szCs w:val="24"/>
          <w:rtl w:val="0"/>
        </w:rPr>
        <w:t xml:space="preserve"> </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354" w:line="276.99999999999994" w:lineRule="auto"/>
        <w:ind w:left="130" w:right="157" w:hanging="4.0000000000000036"/>
        <w:rPr>
          <w:color w:val="000000"/>
          <w:sz w:val="24"/>
          <w:szCs w:val="24"/>
        </w:rPr>
      </w:pPr>
      <w:r w:rsidDel="00000000" w:rsidR="00000000" w:rsidRPr="00000000">
        <w:rPr>
          <w:sz w:val="24"/>
          <w:szCs w:val="24"/>
          <w:rtl w:val="0"/>
        </w:rPr>
        <w:t xml:space="preserve">Tremorfa Nursery School</w:t>
      </w:r>
      <w:r w:rsidDel="00000000" w:rsidR="00000000" w:rsidRPr="00000000">
        <w:rPr>
          <w:color w:val="000000"/>
          <w:sz w:val="24"/>
          <w:szCs w:val="24"/>
          <w:rtl w:val="0"/>
        </w:rPr>
        <w:t xml:space="preserve"> is committed to </w:t>
      </w:r>
      <w:r w:rsidDel="00000000" w:rsidR="00000000" w:rsidRPr="00000000">
        <w:rPr>
          <w:sz w:val="24"/>
          <w:szCs w:val="24"/>
          <w:rtl w:val="0"/>
        </w:rPr>
        <w:t xml:space="preserve">supporting and developing children’s understanding of </w:t>
      </w:r>
      <w:r w:rsidDel="00000000" w:rsidR="00000000" w:rsidRPr="00000000">
        <w:rPr>
          <w:color w:val="000000"/>
          <w:sz w:val="24"/>
          <w:szCs w:val="24"/>
          <w:rtl w:val="0"/>
        </w:rPr>
        <w:t xml:space="preserve"> Relationships,  Sexuality Education (RSE). It will be </w:t>
      </w:r>
      <w:r w:rsidDel="00000000" w:rsidR="00000000" w:rsidRPr="00000000">
        <w:rPr>
          <w:sz w:val="24"/>
          <w:szCs w:val="24"/>
          <w:rtl w:val="0"/>
        </w:rPr>
        <w:t xml:space="preserve">approached in a developmentally appropriate way </w:t>
      </w:r>
      <w:r w:rsidDel="00000000" w:rsidR="00000000" w:rsidRPr="00000000">
        <w:rPr>
          <w:color w:val="000000"/>
          <w:sz w:val="24"/>
          <w:szCs w:val="24"/>
          <w:rtl w:val="0"/>
        </w:rPr>
        <w:t xml:space="preserve">as part of the Health and Wellbeing Area of Learning and Experience</w:t>
      </w:r>
      <w:r w:rsidDel="00000000" w:rsidR="00000000" w:rsidRPr="00000000">
        <w:rPr>
          <w:sz w:val="24"/>
          <w:szCs w:val="24"/>
          <w:rtl w:val="0"/>
        </w:rPr>
        <w:t xml:space="preserve"> and the ‘Belonging’ Developmental Pathway</w:t>
      </w:r>
      <w:r w:rsidDel="00000000" w:rsidR="00000000" w:rsidRPr="00000000">
        <w:rPr>
          <w:color w:val="000000"/>
          <w:sz w:val="24"/>
          <w:szCs w:val="24"/>
          <w:rtl w:val="0"/>
        </w:rPr>
        <w:t xml:space="preserve"> with  areas of overlap into the Science and Technology </w:t>
      </w:r>
      <w:r w:rsidDel="00000000" w:rsidR="00000000" w:rsidRPr="00000000">
        <w:rPr>
          <w:sz w:val="24"/>
          <w:szCs w:val="24"/>
          <w:rtl w:val="0"/>
        </w:rPr>
        <w:t xml:space="preserve">AOLE</w:t>
      </w:r>
      <w:r w:rsidDel="00000000" w:rsidR="00000000" w:rsidRPr="00000000">
        <w:rPr>
          <w:color w:val="000000"/>
          <w:sz w:val="24"/>
          <w:szCs w:val="24"/>
          <w:rtl w:val="0"/>
        </w:rPr>
        <w:t xml:space="preserve"> with some aspects of the Humanities </w:t>
      </w:r>
      <w:r w:rsidDel="00000000" w:rsidR="00000000" w:rsidRPr="00000000">
        <w:rPr>
          <w:sz w:val="24"/>
          <w:szCs w:val="24"/>
          <w:rtl w:val="0"/>
        </w:rPr>
        <w:t xml:space="preserve">AOLE.</w:t>
      </w:r>
      <w:r w:rsidDel="00000000" w:rsidR="00000000" w:rsidRPr="00000000">
        <w:rPr>
          <w:color w:val="000000"/>
          <w:sz w:val="24"/>
          <w:szCs w:val="24"/>
          <w:rtl w:val="0"/>
        </w:rPr>
        <w:t xml:space="preserve"> </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before="322" w:line="240" w:lineRule="auto"/>
        <w:ind w:left="127" w:firstLine="0"/>
        <w:rPr>
          <w:b w:val="1"/>
          <w:bCs w:val="1"/>
          <w:color w:val="000000"/>
          <w:sz w:val="24"/>
          <w:szCs w:val="24"/>
        </w:rPr>
      </w:pPr>
      <w:r w:rsidDel="00000000" w:rsidR="00000000" w:rsidRPr="00000000">
        <w:rPr>
          <w:b w:val="1"/>
          <w:bCs w:val="1"/>
          <w:color w:val="000000"/>
          <w:sz w:val="24"/>
          <w:szCs w:val="24"/>
          <w:rtl w:val="0"/>
        </w:rPr>
        <w:t xml:space="preserve">Aims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before="49" w:line="276.99999999999994" w:lineRule="auto"/>
        <w:ind w:left="125" w:right="35" w:firstLine="5"/>
        <w:jc w:val="both"/>
        <w:rPr>
          <w:color w:val="000000"/>
          <w:sz w:val="24"/>
          <w:szCs w:val="24"/>
        </w:rPr>
      </w:pPr>
      <w:r w:rsidDel="00000000" w:rsidR="00000000" w:rsidRPr="00000000">
        <w:rPr>
          <w:color w:val="000000"/>
          <w:sz w:val="24"/>
          <w:szCs w:val="24"/>
          <w:rtl w:val="0"/>
        </w:rPr>
        <w:t xml:space="preserve">At </w:t>
      </w:r>
      <w:r w:rsidDel="00000000" w:rsidR="00000000" w:rsidRPr="00000000">
        <w:rPr>
          <w:sz w:val="24"/>
          <w:szCs w:val="24"/>
          <w:rtl w:val="0"/>
        </w:rPr>
        <w:t xml:space="preserve">Tremorfa Nursery School</w:t>
      </w:r>
      <w:r w:rsidDel="00000000" w:rsidR="00000000" w:rsidRPr="00000000">
        <w:rPr>
          <w:color w:val="000000"/>
          <w:sz w:val="24"/>
          <w:szCs w:val="24"/>
          <w:rtl w:val="0"/>
        </w:rPr>
        <w:t xml:space="preserve"> we aim to develop age appropriate RSE in the context  of a broad and balanced curriculum. At the end of the</w:t>
      </w:r>
      <w:r w:rsidDel="00000000" w:rsidR="00000000" w:rsidRPr="00000000">
        <w:rPr>
          <w:sz w:val="24"/>
          <w:szCs w:val="24"/>
          <w:rtl w:val="0"/>
        </w:rPr>
        <w:t xml:space="preserve">ir time at nursery the children </w:t>
      </w:r>
      <w:r w:rsidDel="00000000" w:rsidR="00000000" w:rsidRPr="00000000">
        <w:rPr>
          <w:color w:val="000000"/>
          <w:sz w:val="24"/>
          <w:szCs w:val="24"/>
          <w:rtl w:val="0"/>
        </w:rPr>
        <w:t xml:space="preserve">should be able to: </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before="50" w:line="240" w:lineRule="auto"/>
        <w:ind w:left="496" w:firstLine="0"/>
        <w:rPr>
          <w:color w:val="000000"/>
          <w:sz w:val="24"/>
          <w:szCs w:val="24"/>
        </w:rPr>
      </w:pPr>
      <w:r w:rsidDel="00000000" w:rsidR="00000000" w:rsidRPr="00000000">
        <w:rPr>
          <w:color w:val="000000"/>
          <w:sz w:val="24"/>
          <w:szCs w:val="24"/>
          <w:rtl w:val="0"/>
        </w:rPr>
        <w:t xml:space="preserve">● value themselves </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47" w:line="240" w:lineRule="auto"/>
        <w:ind w:left="496" w:firstLine="0"/>
        <w:rPr>
          <w:color w:val="000000"/>
          <w:sz w:val="24"/>
          <w:szCs w:val="24"/>
        </w:rPr>
      </w:pPr>
      <w:r w:rsidDel="00000000" w:rsidR="00000000" w:rsidRPr="00000000">
        <w:rPr>
          <w:color w:val="000000"/>
          <w:sz w:val="24"/>
          <w:szCs w:val="24"/>
          <w:rtl w:val="0"/>
        </w:rPr>
        <w:t xml:space="preserve">● recognise and communicate their feelings (in a developmentally appropriate way </w:t>
      </w:r>
      <w:r w:rsidDel="00000000" w:rsidR="00000000" w:rsidRPr="00000000">
        <w:rPr>
          <w:sz w:val="24"/>
          <w:szCs w:val="24"/>
          <w:rtl w:val="0"/>
        </w:rPr>
        <w:t xml:space="preserve">which may include visuals)</w:t>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49" w:line="240" w:lineRule="auto"/>
        <w:ind w:left="496" w:firstLine="0"/>
        <w:rPr>
          <w:color w:val="000000"/>
          <w:sz w:val="24"/>
          <w:szCs w:val="24"/>
        </w:rPr>
      </w:pPr>
      <w:r w:rsidDel="00000000" w:rsidR="00000000" w:rsidRPr="00000000">
        <w:rPr>
          <w:color w:val="000000"/>
          <w:sz w:val="24"/>
          <w:szCs w:val="24"/>
          <w:rtl w:val="0"/>
        </w:rPr>
        <w:t xml:space="preserve">● form friendships and relationships </w:t>
      </w:r>
    </w:p>
    <w:p w:rsidR="00000000" w:rsidDel="00000000" w:rsidP="00000000" w:rsidRDefault="00000000" w:rsidRPr="00000000" w14:paraId="00000042">
      <w:pPr>
        <w:widowControl w:val="0"/>
        <w:numPr>
          <w:ilvl w:val="0"/>
          <w:numId w:val="4"/>
        </w:numPr>
        <w:pBdr>
          <w:top w:space="0" w:sz="0" w:val="nil"/>
          <w:left w:space="0" w:sz="0" w:val="nil"/>
          <w:bottom w:space="0" w:sz="0" w:val="nil"/>
          <w:right w:space="0" w:sz="0" w:val="nil"/>
          <w:between w:space="0" w:sz="0" w:val="nil"/>
        </w:pBdr>
        <w:spacing w:before="49" w:line="240" w:lineRule="auto"/>
        <w:ind w:left="720" w:hanging="360"/>
        <w:rPr>
          <w:sz w:val="24"/>
          <w:szCs w:val="24"/>
        </w:rPr>
      </w:pPr>
      <w:r w:rsidDel="00000000" w:rsidR="00000000" w:rsidRPr="00000000">
        <w:rPr>
          <w:sz w:val="24"/>
          <w:szCs w:val="24"/>
          <w:rtl w:val="0"/>
        </w:rPr>
        <w:t xml:space="preserve">Understand when something is not theirs to take and begin to understand the importance of sharing and turn taking with consent</w:t>
      </w:r>
    </w:p>
    <w:p w:rsidR="00000000" w:rsidDel="00000000" w:rsidP="00000000" w:rsidRDefault="00000000" w:rsidRPr="00000000" w14:paraId="00000043">
      <w:pPr>
        <w:widowControl w:val="0"/>
        <w:numPr>
          <w:ilvl w:val="0"/>
          <w:numId w:val="4"/>
        </w:numPr>
        <w:pBdr>
          <w:top w:space="0" w:sz="0" w:val="nil"/>
          <w:left w:space="0" w:sz="0" w:val="nil"/>
          <w:bottom w:space="0" w:sz="0" w:val="nil"/>
          <w:right w:space="0" w:sz="0" w:val="nil"/>
          <w:between w:space="0" w:sz="0" w:val="nil"/>
        </w:pBdr>
        <w:spacing w:line="240" w:lineRule="auto"/>
        <w:ind w:left="720" w:hanging="360"/>
        <w:rPr>
          <w:sz w:val="24"/>
          <w:szCs w:val="24"/>
        </w:rPr>
      </w:pPr>
      <w:r w:rsidDel="00000000" w:rsidR="00000000" w:rsidRPr="00000000">
        <w:rPr>
          <w:sz w:val="24"/>
          <w:szCs w:val="24"/>
          <w:rtl w:val="0"/>
        </w:rPr>
        <w:t xml:space="preserve">Demonstrate an understanding of kindness towards others</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49" w:line="240" w:lineRule="auto"/>
        <w:ind w:left="496" w:firstLine="0"/>
        <w:rPr>
          <w:sz w:val="24"/>
          <w:szCs w:val="24"/>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49" w:line="240" w:lineRule="auto"/>
        <w:rPr>
          <w:sz w:val="24"/>
          <w:szCs w:val="24"/>
        </w:rPr>
      </w:pPr>
      <w:r w:rsidDel="00000000" w:rsidR="00000000" w:rsidRPr="00000000">
        <w:rPr>
          <w:sz w:val="24"/>
          <w:szCs w:val="24"/>
          <w:rtl w:val="0"/>
        </w:rPr>
        <w:t xml:space="preserve">The children will be beginning to develop and understanding of the following (as appropriate to their development:</w:t>
      </w:r>
    </w:p>
    <w:p w:rsidR="00000000" w:rsidDel="00000000" w:rsidP="00000000" w:rsidRDefault="00000000" w:rsidRPr="00000000" w14:paraId="00000046">
      <w:pPr>
        <w:widowControl w:val="0"/>
        <w:numPr>
          <w:ilvl w:val="0"/>
          <w:numId w:val="5"/>
        </w:numPr>
        <w:pBdr>
          <w:top w:space="0" w:sz="0" w:val="nil"/>
          <w:left w:space="0" w:sz="0" w:val="nil"/>
          <w:bottom w:space="0" w:sz="0" w:val="nil"/>
          <w:right w:space="0" w:sz="0" w:val="nil"/>
          <w:between w:space="0" w:sz="0" w:val="nil"/>
        </w:pBdr>
        <w:spacing w:before="49" w:line="276.99999999999994" w:lineRule="auto"/>
        <w:ind w:left="720" w:right="100" w:hanging="360"/>
        <w:rPr>
          <w:color w:val="000000"/>
          <w:sz w:val="24"/>
          <w:szCs w:val="24"/>
        </w:rPr>
      </w:pPr>
      <w:r w:rsidDel="00000000" w:rsidR="00000000" w:rsidRPr="00000000">
        <w:rPr>
          <w:color w:val="000000"/>
          <w:sz w:val="24"/>
          <w:szCs w:val="24"/>
          <w:rtl w:val="0"/>
        </w:rPr>
        <w:t xml:space="preserve">the difference between appropriate and inappropriate touch.  </w:t>
      </w:r>
    </w:p>
    <w:p w:rsidR="00000000" w:rsidDel="00000000" w:rsidP="00000000" w:rsidRDefault="00000000" w:rsidRPr="00000000" w14:paraId="00000047">
      <w:pPr>
        <w:widowControl w:val="0"/>
        <w:numPr>
          <w:ilvl w:val="0"/>
          <w:numId w:val="5"/>
        </w:numPr>
        <w:pBdr>
          <w:top w:space="0" w:sz="0" w:val="nil"/>
          <w:left w:space="0" w:sz="0" w:val="nil"/>
          <w:bottom w:space="0" w:sz="0" w:val="nil"/>
          <w:right w:space="0" w:sz="0" w:val="nil"/>
          <w:between w:space="0" w:sz="0" w:val="nil"/>
        </w:pBdr>
        <w:spacing w:line="276.99999999999994" w:lineRule="auto"/>
        <w:ind w:left="720" w:right="100" w:hanging="360"/>
        <w:rPr>
          <w:sz w:val="24"/>
          <w:szCs w:val="24"/>
        </w:rPr>
      </w:pPr>
      <w:r w:rsidDel="00000000" w:rsidR="00000000" w:rsidRPr="00000000">
        <w:rPr>
          <w:sz w:val="24"/>
          <w:szCs w:val="24"/>
          <w:rtl w:val="0"/>
        </w:rPr>
        <w:t xml:space="preserve">The difference between the male and female body</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49" w:line="276.99999999999994" w:lineRule="auto"/>
        <w:ind w:right="100"/>
        <w:rPr>
          <w:sz w:val="24"/>
          <w:szCs w:val="24"/>
        </w:rPr>
      </w:pP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before="49" w:line="276.99999999999994" w:lineRule="auto"/>
        <w:ind w:right="100"/>
        <w:rPr>
          <w:b w:val="1"/>
          <w:bCs w:val="1"/>
          <w:color w:val="000000"/>
          <w:sz w:val="24"/>
          <w:szCs w:val="24"/>
        </w:rPr>
      </w:pPr>
      <w:r w:rsidDel="00000000" w:rsidR="00000000" w:rsidRPr="00000000">
        <w:rPr>
          <w:b w:val="1"/>
          <w:bCs w:val="1"/>
          <w:color w:val="000000"/>
          <w:sz w:val="24"/>
          <w:szCs w:val="24"/>
          <w:rtl w:val="0"/>
        </w:rPr>
        <w:t xml:space="preserve">The content of the curriculum includes: </w:t>
      </w:r>
    </w:p>
    <w:p w:rsidR="00000000" w:rsidDel="00000000" w:rsidP="00000000" w:rsidRDefault="00000000" w:rsidRPr="00000000" w14:paraId="0000004A">
      <w:pPr>
        <w:widowControl w:val="0"/>
        <w:numPr>
          <w:ilvl w:val="0"/>
          <w:numId w:val="2"/>
        </w:numPr>
        <w:pBdr>
          <w:top w:space="0" w:sz="0" w:val="nil"/>
          <w:left w:space="0" w:sz="0" w:val="nil"/>
          <w:bottom w:space="0" w:sz="0" w:val="nil"/>
          <w:right w:space="0" w:sz="0" w:val="nil"/>
          <w:between w:space="0" w:sz="0" w:val="nil"/>
        </w:pBdr>
        <w:spacing w:before="47" w:line="240" w:lineRule="auto"/>
        <w:ind w:left="720" w:hanging="360"/>
        <w:rPr>
          <w:color w:val="000000"/>
          <w:sz w:val="24"/>
          <w:szCs w:val="24"/>
        </w:rPr>
      </w:pPr>
      <w:r w:rsidDel="00000000" w:rsidR="00000000" w:rsidRPr="00000000">
        <w:rPr>
          <w:color w:val="000000"/>
          <w:sz w:val="24"/>
          <w:szCs w:val="24"/>
          <w:rtl w:val="0"/>
        </w:rPr>
        <w:t xml:space="preserve"> Learning about the Life Cycle </w:t>
      </w:r>
    </w:p>
    <w:p w:rsidR="00000000" w:rsidDel="00000000" w:rsidP="00000000" w:rsidRDefault="00000000" w:rsidRPr="00000000" w14:paraId="0000004B">
      <w:pPr>
        <w:widowControl w:val="0"/>
        <w:numPr>
          <w:ilvl w:val="0"/>
          <w:numId w:val="2"/>
        </w:numPr>
        <w:pBdr>
          <w:top w:space="0" w:sz="0" w:val="nil"/>
          <w:left w:space="0" w:sz="0" w:val="nil"/>
          <w:bottom w:space="0" w:sz="0" w:val="nil"/>
          <w:right w:space="0" w:sz="0" w:val="nil"/>
          <w:between w:space="0" w:sz="0" w:val="nil"/>
        </w:pBdr>
        <w:spacing w:line="278.00000000000006" w:lineRule="auto"/>
        <w:ind w:left="720" w:right="42" w:hanging="360"/>
        <w:rPr>
          <w:sz w:val="24"/>
          <w:szCs w:val="24"/>
        </w:rPr>
      </w:pPr>
      <w:r w:rsidDel="00000000" w:rsidR="00000000" w:rsidRPr="00000000">
        <w:rPr>
          <w:sz w:val="24"/>
          <w:szCs w:val="24"/>
          <w:rtl w:val="0"/>
        </w:rPr>
        <w:t xml:space="preserve">H</w:t>
      </w:r>
      <w:r w:rsidDel="00000000" w:rsidR="00000000" w:rsidRPr="00000000">
        <w:rPr>
          <w:color w:val="000000"/>
          <w:sz w:val="24"/>
          <w:szCs w:val="24"/>
          <w:rtl w:val="0"/>
        </w:rPr>
        <w:t xml:space="preserve">elping children safe by helping them to recognise and respond appropriately  to unacceptable </w:t>
      </w:r>
      <w:r w:rsidDel="00000000" w:rsidR="00000000" w:rsidRPr="00000000">
        <w:rPr>
          <w:sz w:val="24"/>
          <w:szCs w:val="24"/>
          <w:rtl w:val="0"/>
        </w:rPr>
        <w:t xml:space="preserve">behaviour</w:t>
      </w:r>
      <w:r w:rsidDel="00000000" w:rsidR="00000000" w:rsidRPr="00000000">
        <w:rPr>
          <w:color w:val="000000"/>
          <w:sz w:val="24"/>
          <w:szCs w:val="24"/>
          <w:rtl w:val="0"/>
        </w:rPr>
        <w:t xml:space="preserve"> by adults and other children </w:t>
      </w:r>
      <w:r w:rsidDel="00000000" w:rsidR="00000000" w:rsidRPr="00000000">
        <w:rPr>
          <w:rtl w:val="0"/>
        </w:rPr>
      </w:r>
    </w:p>
    <w:p w:rsidR="00000000" w:rsidDel="00000000" w:rsidP="00000000" w:rsidRDefault="00000000" w:rsidRPr="00000000" w14:paraId="0000004C">
      <w:pPr>
        <w:widowControl w:val="0"/>
        <w:numPr>
          <w:ilvl w:val="0"/>
          <w:numId w:val="2"/>
        </w:numPr>
        <w:pBdr>
          <w:top w:space="0" w:sz="0" w:val="nil"/>
          <w:left w:space="0" w:sz="0" w:val="nil"/>
          <w:bottom w:space="0" w:sz="0" w:val="nil"/>
          <w:right w:space="0" w:sz="0" w:val="nil"/>
          <w:between w:space="0" w:sz="0" w:val="nil"/>
        </w:pBdr>
        <w:spacing w:line="278.00000000000006" w:lineRule="auto"/>
        <w:ind w:left="720" w:right="42" w:hanging="360"/>
        <w:rPr>
          <w:sz w:val="24"/>
          <w:szCs w:val="24"/>
        </w:rPr>
      </w:pPr>
      <w:r w:rsidDel="00000000" w:rsidR="00000000" w:rsidRPr="00000000">
        <w:rPr>
          <w:sz w:val="24"/>
          <w:szCs w:val="24"/>
          <w:rtl w:val="0"/>
        </w:rPr>
        <w:t xml:space="preserve">Learning about healthy relationships including kind and mutual friendships</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14" w:line="275" w:lineRule="auto"/>
        <w:ind w:left="483" w:right="545" w:hanging="340"/>
        <w:rPr>
          <w:sz w:val="24"/>
          <w:szCs w:val="24"/>
        </w:rPr>
      </w:pP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14" w:line="275" w:lineRule="auto"/>
        <w:ind w:left="483" w:right="545" w:hanging="340"/>
        <w:rPr>
          <w:b w:val="1"/>
          <w:bCs w:val="1"/>
          <w:color w:val="000000"/>
          <w:sz w:val="24"/>
          <w:szCs w:val="24"/>
        </w:rPr>
      </w:pPr>
      <w:r w:rsidDel="00000000" w:rsidR="00000000" w:rsidRPr="00000000">
        <w:rPr>
          <w:b w:val="1"/>
          <w:bCs w:val="1"/>
          <w:color w:val="000000"/>
          <w:sz w:val="24"/>
          <w:szCs w:val="24"/>
          <w:rtl w:val="0"/>
        </w:rPr>
        <w:t xml:space="preserve">Providing information on: </w:t>
      </w:r>
    </w:p>
    <w:p w:rsidR="00000000" w:rsidDel="00000000" w:rsidP="00000000" w:rsidRDefault="00000000" w:rsidRPr="00000000" w14:paraId="0000004F">
      <w:pPr>
        <w:widowControl w:val="0"/>
        <w:numPr>
          <w:ilvl w:val="0"/>
          <w:numId w:val="1"/>
        </w:numPr>
        <w:pBdr>
          <w:top w:space="0" w:sz="0" w:val="nil"/>
          <w:left w:space="0" w:sz="0" w:val="nil"/>
          <w:bottom w:space="0" w:sz="0" w:val="nil"/>
          <w:right w:space="0" w:sz="0" w:val="nil"/>
          <w:between w:space="0" w:sz="0" w:val="nil"/>
        </w:pBdr>
        <w:spacing w:before="357" w:line="240" w:lineRule="auto"/>
        <w:ind w:left="1440" w:hanging="360"/>
        <w:rPr>
          <w:sz w:val="24"/>
          <w:szCs w:val="24"/>
        </w:rPr>
      </w:pPr>
      <w:r w:rsidDel="00000000" w:rsidR="00000000" w:rsidRPr="00000000">
        <w:rPr>
          <w:color w:val="000000"/>
          <w:sz w:val="24"/>
          <w:szCs w:val="24"/>
          <w:rtl w:val="0"/>
        </w:rPr>
        <w:t xml:space="preserve"> </w:t>
      </w:r>
      <w:r w:rsidDel="00000000" w:rsidR="00000000" w:rsidRPr="00000000">
        <w:rPr>
          <w:sz w:val="24"/>
          <w:szCs w:val="24"/>
          <w:rtl w:val="0"/>
        </w:rPr>
        <w:t xml:space="preserve">Healthy</w:t>
      </w:r>
      <w:r w:rsidDel="00000000" w:rsidR="00000000" w:rsidRPr="00000000">
        <w:rPr>
          <w:color w:val="000000"/>
          <w:sz w:val="24"/>
          <w:szCs w:val="24"/>
          <w:rtl w:val="0"/>
        </w:rPr>
        <w:t xml:space="preserve"> relationships </w:t>
      </w:r>
      <w:r w:rsidDel="00000000" w:rsidR="00000000" w:rsidRPr="00000000">
        <w:rPr>
          <w:rtl w:val="0"/>
        </w:rPr>
      </w:r>
    </w:p>
    <w:p w:rsidR="00000000" w:rsidDel="00000000" w:rsidP="00000000" w:rsidRDefault="00000000" w:rsidRPr="00000000" w14:paraId="00000050">
      <w:pPr>
        <w:widowControl w:val="0"/>
        <w:numPr>
          <w:ilvl w:val="0"/>
          <w:numId w:val="1"/>
        </w:numPr>
        <w:pBdr>
          <w:top w:space="0" w:sz="0" w:val="nil"/>
          <w:left w:space="0" w:sz="0" w:val="nil"/>
          <w:bottom w:space="0" w:sz="0" w:val="nil"/>
          <w:right w:space="0" w:sz="0" w:val="nil"/>
          <w:between w:space="0" w:sz="0" w:val="nil"/>
        </w:pBdr>
        <w:spacing w:line="240" w:lineRule="auto"/>
        <w:ind w:left="1440" w:hanging="360"/>
        <w:rPr>
          <w:color w:val="000000"/>
          <w:sz w:val="24"/>
          <w:szCs w:val="24"/>
        </w:rPr>
      </w:pPr>
      <w:r w:rsidDel="00000000" w:rsidR="00000000" w:rsidRPr="00000000">
        <w:rPr>
          <w:color w:val="000000"/>
          <w:sz w:val="24"/>
          <w:szCs w:val="24"/>
          <w:rtl w:val="0"/>
        </w:rPr>
        <w:t xml:space="preserve"> Names for parts of the body (when children ask questions)</w:t>
      </w:r>
    </w:p>
    <w:p w:rsidR="00000000" w:rsidDel="00000000" w:rsidP="00000000" w:rsidRDefault="00000000" w:rsidRPr="00000000" w14:paraId="00000051">
      <w:pPr>
        <w:widowControl w:val="0"/>
        <w:numPr>
          <w:ilvl w:val="0"/>
          <w:numId w:val="1"/>
        </w:numPr>
        <w:pBdr>
          <w:top w:space="0" w:sz="0" w:val="nil"/>
          <w:left w:space="0" w:sz="0" w:val="nil"/>
          <w:bottom w:space="0" w:sz="0" w:val="nil"/>
          <w:right w:space="0" w:sz="0" w:val="nil"/>
          <w:between w:space="0" w:sz="0" w:val="nil"/>
        </w:pBdr>
        <w:spacing w:line="240" w:lineRule="auto"/>
        <w:ind w:left="1440" w:hanging="360"/>
        <w:rPr>
          <w:color w:val="000000"/>
          <w:sz w:val="24"/>
          <w:szCs w:val="24"/>
        </w:rPr>
      </w:pPr>
      <w:r w:rsidDel="00000000" w:rsidR="00000000" w:rsidRPr="00000000">
        <w:rPr>
          <w:color w:val="000000"/>
          <w:sz w:val="24"/>
          <w:szCs w:val="24"/>
          <w:rtl w:val="0"/>
        </w:rPr>
        <w:t xml:space="preserve"> Appropriate and inappropriate touching </w:t>
      </w:r>
    </w:p>
    <w:p w:rsidR="00000000" w:rsidDel="00000000" w:rsidP="00000000" w:rsidRDefault="00000000" w:rsidRPr="00000000" w14:paraId="00000052">
      <w:pPr>
        <w:widowControl w:val="0"/>
        <w:numPr>
          <w:ilvl w:val="0"/>
          <w:numId w:val="1"/>
        </w:numPr>
        <w:pBdr>
          <w:top w:space="0" w:sz="0" w:val="nil"/>
          <w:left w:space="0" w:sz="0" w:val="nil"/>
          <w:bottom w:space="0" w:sz="0" w:val="nil"/>
          <w:right w:space="0" w:sz="0" w:val="nil"/>
          <w:between w:space="0" w:sz="0" w:val="nil"/>
        </w:pBdr>
        <w:spacing w:line="240" w:lineRule="auto"/>
        <w:ind w:left="1440" w:hanging="360"/>
        <w:rPr>
          <w:color w:val="000000"/>
          <w:sz w:val="24"/>
          <w:szCs w:val="24"/>
        </w:rPr>
      </w:pPr>
      <w:r w:rsidDel="00000000" w:rsidR="00000000" w:rsidRPr="00000000">
        <w:rPr>
          <w:color w:val="000000"/>
          <w:sz w:val="24"/>
          <w:szCs w:val="24"/>
          <w:rtl w:val="0"/>
        </w:rPr>
        <w:t xml:space="preserve">Different kinds of families </w:t>
      </w:r>
    </w:p>
    <w:p w:rsidR="00000000" w:rsidDel="00000000" w:rsidP="00000000" w:rsidRDefault="00000000" w:rsidRPr="00000000" w14:paraId="00000053">
      <w:pPr>
        <w:widowControl w:val="0"/>
        <w:numPr>
          <w:ilvl w:val="0"/>
          <w:numId w:val="1"/>
        </w:numPr>
        <w:pBdr>
          <w:top w:space="0" w:sz="0" w:val="nil"/>
          <w:left w:space="0" w:sz="0" w:val="nil"/>
          <w:bottom w:space="0" w:sz="0" w:val="nil"/>
          <w:right w:space="0" w:sz="0" w:val="nil"/>
          <w:between w:space="0" w:sz="0" w:val="nil"/>
        </w:pBdr>
        <w:spacing w:line="240" w:lineRule="auto"/>
        <w:ind w:left="1440" w:hanging="360"/>
        <w:rPr>
          <w:color w:val="000000"/>
          <w:sz w:val="24"/>
          <w:szCs w:val="24"/>
        </w:rPr>
      </w:pPr>
      <w:r w:rsidDel="00000000" w:rsidR="00000000" w:rsidRPr="00000000">
        <w:rPr>
          <w:color w:val="000000"/>
          <w:sz w:val="24"/>
          <w:szCs w:val="24"/>
          <w:rtl w:val="0"/>
        </w:rPr>
        <w:t xml:space="preserve">Helping children to adapt to changes within the family </w:t>
      </w:r>
    </w:p>
    <w:p w:rsidR="00000000" w:rsidDel="00000000" w:rsidP="00000000" w:rsidRDefault="00000000" w:rsidRPr="00000000" w14:paraId="00000054">
      <w:pPr>
        <w:widowControl w:val="0"/>
        <w:numPr>
          <w:ilvl w:val="0"/>
          <w:numId w:val="1"/>
        </w:numPr>
        <w:pBdr>
          <w:top w:space="0" w:sz="0" w:val="nil"/>
          <w:left w:space="0" w:sz="0" w:val="nil"/>
          <w:bottom w:space="0" w:sz="0" w:val="nil"/>
          <w:right w:space="0" w:sz="0" w:val="nil"/>
          <w:between w:space="0" w:sz="0" w:val="nil"/>
        </w:pBdr>
        <w:spacing w:line="278.00000000000006" w:lineRule="auto"/>
        <w:ind w:left="1440" w:right="221" w:hanging="360"/>
        <w:rPr>
          <w:color w:val="000000"/>
          <w:sz w:val="24"/>
          <w:szCs w:val="24"/>
        </w:rPr>
      </w:pPr>
      <w:r w:rsidDel="00000000" w:rsidR="00000000" w:rsidRPr="00000000">
        <w:rPr>
          <w:color w:val="000000"/>
          <w:sz w:val="24"/>
          <w:szCs w:val="24"/>
          <w:rtl w:val="0"/>
        </w:rPr>
        <w:t xml:space="preserve">Helping children to understand their own feelings and the feelings of others </w:t>
      </w:r>
    </w:p>
    <w:p w:rsidR="00000000" w:rsidDel="00000000" w:rsidP="00000000" w:rsidRDefault="00000000" w:rsidRPr="00000000" w14:paraId="00000055">
      <w:pPr>
        <w:widowControl w:val="0"/>
        <w:numPr>
          <w:ilvl w:val="0"/>
          <w:numId w:val="1"/>
        </w:numPr>
        <w:pBdr>
          <w:top w:space="0" w:sz="0" w:val="nil"/>
          <w:left w:space="0" w:sz="0" w:val="nil"/>
          <w:bottom w:space="0" w:sz="0" w:val="nil"/>
          <w:right w:space="0" w:sz="0" w:val="nil"/>
          <w:between w:space="0" w:sz="0" w:val="nil"/>
        </w:pBdr>
        <w:spacing w:line="278.00000000000006" w:lineRule="auto"/>
        <w:ind w:left="1440" w:right="221" w:hanging="360"/>
        <w:rPr>
          <w:color w:val="000000"/>
          <w:sz w:val="24"/>
          <w:szCs w:val="24"/>
        </w:rPr>
      </w:pPr>
      <w:r w:rsidDel="00000000" w:rsidR="00000000" w:rsidRPr="00000000">
        <w:rPr>
          <w:color w:val="000000"/>
          <w:sz w:val="24"/>
          <w:szCs w:val="24"/>
          <w:rtl w:val="0"/>
        </w:rPr>
        <w:t xml:space="preserve">Teaching children to respect themselves and other people </w:t>
      </w:r>
      <w:r w:rsidDel="00000000" w:rsidR="00000000" w:rsidRPr="00000000">
        <w:rPr>
          <w:sz w:val="24"/>
          <w:szCs w:val="24"/>
          <w:rtl w:val="0"/>
        </w:rPr>
        <w:t xml:space="preserve">through</w:t>
      </w:r>
      <w:r w:rsidDel="00000000" w:rsidR="00000000" w:rsidRPr="00000000">
        <w:rPr>
          <w:color w:val="000000"/>
          <w:sz w:val="24"/>
          <w:szCs w:val="24"/>
          <w:rtl w:val="0"/>
        </w:rPr>
        <w:t xml:space="preserve"> stories and role play</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before="12" w:line="278.00000000000006" w:lineRule="auto"/>
        <w:ind w:left="481" w:right="390" w:hanging="339"/>
        <w:rPr>
          <w:sz w:val="24"/>
          <w:szCs w:val="24"/>
        </w:rPr>
      </w:pP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before="12" w:line="278.00000000000006" w:lineRule="auto"/>
        <w:ind w:left="481" w:right="390" w:hanging="339"/>
        <w:rPr>
          <w:sz w:val="24"/>
          <w:szCs w:val="24"/>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before="12" w:line="278.00000000000006" w:lineRule="auto"/>
        <w:ind w:left="481" w:right="390" w:hanging="339"/>
        <w:rPr>
          <w:b w:val="1"/>
          <w:bCs w:val="1"/>
          <w:color w:val="000000"/>
          <w:sz w:val="24"/>
          <w:szCs w:val="24"/>
        </w:rPr>
      </w:pPr>
      <w:r w:rsidDel="00000000" w:rsidR="00000000" w:rsidRPr="00000000">
        <w:rPr>
          <w:b w:val="1"/>
          <w:bCs w:val="1"/>
          <w:color w:val="000000"/>
          <w:sz w:val="24"/>
          <w:szCs w:val="24"/>
          <w:rtl w:val="0"/>
        </w:rPr>
        <w:t xml:space="preserve">The delivery of the RSE programme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322" w:line="276.99999999999994" w:lineRule="auto"/>
        <w:ind w:left="123" w:right="117" w:firstLine="6.999999999999993"/>
        <w:rPr>
          <w:sz w:val="24"/>
          <w:szCs w:val="24"/>
        </w:rPr>
      </w:pPr>
      <w:r w:rsidDel="00000000" w:rsidR="00000000" w:rsidRPr="00000000">
        <w:rPr>
          <w:sz w:val="24"/>
          <w:szCs w:val="24"/>
          <w:rtl w:val="0"/>
        </w:rPr>
        <w:t xml:space="preserve">As with all curriculum areas RSE will be delivered through inquiry based learning and learning through play, stories and exploration.</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before="322" w:line="276.99999999999994" w:lineRule="auto"/>
        <w:ind w:left="123" w:right="117" w:firstLine="6.999999999999993"/>
        <w:rPr>
          <w:color w:val="000000"/>
          <w:sz w:val="24"/>
          <w:szCs w:val="24"/>
        </w:rPr>
      </w:pPr>
      <w:r w:rsidDel="00000000" w:rsidR="00000000" w:rsidRPr="00000000">
        <w:rPr>
          <w:sz w:val="24"/>
          <w:szCs w:val="24"/>
          <w:rtl w:val="0"/>
        </w:rPr>
        <w:t xml:space="preserve">Phase 1 will be </w:t>
      </w:r>
      <w:r w:rsidDel="00000000" w:rsidR="00000000" w:rsidRPr="00000000">
        <w:rPr>
          <w:color w:val="000000"/>
          <w:sz w:val="24"/>
          <w:szCs w:val="24"/>
          <w:rtl w:val="0"/>
        </w:rPr>
        <w:t xml:space="preserve"> carefully planned into inquiries </w:t>
      </w:r>
      <w:r w:rsidDel="00000000" w:rsidR="00000000" w:rsidRPr="00000000">
        <w:rPr>
          <w:sz w:val="24"/>
          <w:szCs w:val="24"/>
          <w:rtl w:val="0"/>
        </w:rPr>
        <w:t xml:space="preserve">and where </w:t>
      </w:r>
      <w:r w:rsidDel="00000000" w:rsidR="00000000" w:rsidRPr="00000000">
        <w:rPr>
          <w:color w:val="000000"/>
          <w:sz w:val="24"/>
          <w:szCs w:val="24"/>
          <w:rtl w:val="0"/>
        </w:rPr>
        <w:t xml:space="preserve">appropriate structured but spontaneous questions and issues will be dealt with by </w:t>
      </w:r>
      <w:r w:rsidDel="00000000" w:rsidR="00000000" w:rsidRPr="00000000">
        <w:rPr>
          <w:sz w:val="24"/>
          <w:szCs w:val="24"/>
          <w:rtl w:val="0"/>
        </w:rPr>
        <w:t xml:space="preserve">the adults</w:t>
      </w:r>
      <w:r w:rsidDel="00000000" w:rsidR="00000000" w:rsidRPr="00000000">
        <w:rPr>
          <w:color w:val="000000"/>
          <w:sz w:val="24"/>
          <w:szCs w:val="24"/>
          <w:rtl w:val="0"/>
        </w:rPr>
        <w:t xml:space="preserve"> giving as much detail as  they feel is necessary.  </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before="322" w:line="276.99999999999994" w:lineRule="auto"/>
        <w:ind w:right="117"/>
        <w:rPr>
          <w:sz w:val="24"/>
          <w:szCs w:val="24"/>
        </w:rPr>
      </w:pPr>
      <w:r w:rsidDel="00000000" w:rsidR="00000000" w:rsidRPr="00000000">
        <w:rPr>
          <w:sz w:val="24"/>
          <w:szCs w:val="24"/>
          <w:rtl w:val="0"/>
        </w:rPr>
        <w:t xml:space="preserve">Some elements of Phase 1 might be planned for using a more teacher directed approach as part of a family group time.</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before="936" w:line="240" w:lineRule="auto"/>
        <w:ind w:left="122" w:firstLine="0"/>
        <w:rPr>
          <w:b w:val="1"/>
          <w:bCs w:val="1"/>
          <w:color w:val="000000"/>
          <w:sz w:val="24"/>
          <w:szCs w:val="24"/>
        </w:rPr>
      </w:pPr>
      <w:r w:rsidDel="00000000" w:rsidR="00000000" w:rsidRPr="00000000">
        <w:rPr>
          <w:b w:val="1"/>
          <w:bCs w:val="1"/>
          <w:color w:val="000000"/>
          <w:sz w:val="24"/>
          <w:szCs w:val="24"/>
          <w:rtl w:val="0"/>
        </w:rPr>
        <w:t xml:space="preserve">Confidentiality </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356" w:line="276.99999999999994" w:lineRule="auto"/>
        <w:ind w:left="122" w:right="132" w:firstLine="9.000000000000004"/>
        <w:rPr>
          <w:color w:val="000000"/>
          <w:sz w:val="24"/>
          <w:szCs w:val="24"/>
        </w:rPr>
      </w:pPr>
      <w:r w:rsidDel="00000000" w:rsidR="00000000" w:rsidRPr="00000000">
        <w:rPr>
          <w:color w:val="000000"/>
          <w:sz w:val="24"/>
          <w:szCs w:val="24"/>
          <w:rtl w:val="0"/>
        </w:rPr>
        <w:t xml:space="preserve">As a general rule, a child’s or parent’s confidentiality will be maintained by the  teacher or member of staff concerned. However, the staff and v</w:t>
      </w:r>
      <w:r w:rsidDel="00000000" w:rsidR="00000000" w:rsidRPr="00000000">
        <w:rPr>
          <w:sz w:val="24"/>
          <w:szCs w:val="24"/>
          <w:rtl w:val="0"/>
        </w:rPr>
        <w:t xml:space="preserve">olunteers </w:t>
      </w:r>
      <w:r w:rsidDel="00000000" w:rsidR="00000000" w:rsidRPr="00000000">
        <w:rPr>
          <w:color w:val="000000"/>
          <w:sz w:val="24"/>
          <w:szCs w:val="24"/>
          <w:rtl w:val="0"/>
        </w:rPr>
        <w:t xml:space="preserve"> are fully  aware of confidentiality issues if a child divulges that they are or have been  abused. A child may only feel confident to confide in a member of staff if they feel that the information will not be divulged to anyone else. </w:t>
      </w:r>
      <w:r w:rsidDel="00000000" w:rsidR="00000000" w:rsidRPr="00000000">
        <w:rPr>
          <w:sz w:val="24"/>
          <w:szCs w:val="24"/>
          <w:rtl w:val="0"/>
        </w:rPr>
        <w:t xml:space="preserve">However, all</w:t>
      </w:r>
      <w:r w:rsidDel="00000000" w:rsidR="00000000" w:rsidRPr="00000000">
        <w:rPr>
          <w:color w:val="000000"/>
          <w:sz w:val="24"/>
          <w:szCs w:val="24"/>
          <w:rtl w:val="0"/>
        </w:rPr>
        <w:t xml:space="preserve"> staff have a professional responsibility to share relevant information about the protection of children with the designated statutory agencies when a child is experiencing child welfare concerns.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320" w:line="278.00000000000006" w:lineRule="auto"/>
        <w:ind w:left="124" w:right="167" w:firstLine="0.9999999999999964"/>
        <w:rPr>
          <w:color w:val="000000"/>
          <w:sz w:val="24"/>
          <w:szCs w:val="24"/>
        </w:rPr>
      </w:pPr>
      <w:r w:rsidDel="00000000" w:rsidR="00000000" w:rsidRPr="00000000">
        <w:rPr>
          <w:color w:val="000000"/>
          <w:sz w:val="24"/>
          <w:szCs w:val="24"/>
          <w:rtl w:val="0"/>
        </w:rPr>
        <w:t xml:space="preserve">It is important that each member of staff deals with this sensitively and  explains to the child that they must inform the appropriate people who can help  the child, but they will only tell those who need to know in order to be able to</w:t>
      </w:r>
      <w:r w:rsidDel="00000000" w:rsidR="00000000" w:rsidRPr="00000000">
        <w:rPr>
          <w:sz w:val="24"/>
          <w:szCs w:val="24"/>
          <w:rtl w:val="0"/>
        </w:rPr>
        <w:t xml:space="preserve"> </w:t>
      </w:r>
      <w:r w:rsidDel="00000000" w:rsidR="00000000" w:rsidRPr="00000000">
        <w:rPr>
          <w:color w:val="000000"/>
          <w:sz w:val="24"/>
          <w:szCs w:val="24"/>
          <w:rtl w:val="0"/>
        </w:rPr>
        <w:t xml:space="preserve">help. </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266" w:line="240" w:lineRule="auto"/>
        <w:ind w:left="127" w:firstLine="0"/>
        <w:rPr>
          <w:b w:val="1"/>
          <w:bCs w:val="1"/>
          <w:color w:val="000000"/>
          <w:sz w:val="24"/>
          <w:szCs w:val="24"/>
        </w:rPr>
      </w:pPr>
      <w:r w:rsidDel="00000000" w:rsidR="00000000" w:rsidRPr="00000000">
        <w:rPr>
          <w:b w:val="1"/>
          <w:bCs w:val="1"/>
          <w:color w:val="000000"/>
          <w:sz w:val="24"/>
          <w:szCs w:val="24"/>
          <w:rtl w:val="0"/>
        </w:rPr>
        <w:t xml:space="preserve">Equality Statement </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354" w:line="278.00000000000006" w:lineRule="auto"/>
        <w:ind w:left="123" w:right="321" w:firstLine="6.999999999999993"/>
        <w:rPr>
          <w:color w:val="000000"/>
          <w:sz w:val="24"/>
          <w:szCs w:val="24"/>
        </w:rPr>
      </w:pPr>
      <w:r w:rsidDel="00000000" w:rsidR="00000000" w:rsidRPr="00000000">
        <w:rPr>
          <w:color w:val="000000"/>
          <w:sz w:val="24"/>
          <w:szCs w:val="24"/>
          <w:rtl w:val="0"/>
        </w:rPr>
        <w:t xml:space="preserve">Tremorfa Nursery School is open to everyone. We will not discriminate in providing education  and access to any benefit, service or facility either directly or indirectly,  against anyone with a protected characteristic.  </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318" w:line="240" w:lineRule="auto"/>
        <w:ind w:left="132" w:firstLine="0"/>
        <w:rPr>
          <w:color w:val="000000"/>
          <w:sz w:val="24"/>
          <w:szCs w:val="24"/>
        </w:rPr>
      </w:pPr>
      <w:r w:rsidDel="00000000" w:rsidR="00000000" w:rsidRPr="00000000">
        <w:rPr>
          <w:color w:val="000000"/>
          <w:sz w:val="24"/>
          <w:szCs w:val="24"/>
          <w:rtl w:val="0"/>
        </w:rPr>
        <w:t xml:space="preserve">We will not discriminate on the grounds of: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before="356"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disability </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before="47"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gender reassignment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before="49"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marriage and civil partnership </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before="49"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pregnancy and maternity </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before="49"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race </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before="47"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religion or belief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before="49"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sex  </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49"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sexual orientation  </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before="49" w:line="240" w:lineRule="auto"/>
        <w:ind w:left="142" w:firstLine="0"/>
        <w:rPr>
          <w:color w:val="000000"/>
          <w:sz w:val="24"/>
          <w:szCs w:val="24"/>
        </w:rPr>
      </w:pPr>
      <w:r w:rsidDel="00000000" w:rsidR="00000000" w:rsidRPr="00000000">
        <w:rPr>
          <w:rFonts w:ascii="Fira Mono" w:cs="Fira Mono" w:eastAsia="Fira Mono" w:hAnsi="Fira Mono"/>
          <w:color w:val="000000"/>
          <w:sz w:val="24"/>
          <w:szCs w:val="24"/>
          <w:rtl w:val="0"/>
        </w:rPr>
        <w:t xml:space="preserve">⮚ </w:t>
      </w:r>
      <w:r w:rsidDel="00000000" w:rsidR="00000000" w:rsidRPr="00000000">
        <w:rPr>
          <w:color w:val="000000"/>
          <w:sz w:val="24"/>
          <w:szCs w:val="24"/>
          <w:rtl w:val="0"/>
        </w:rPr>
        <w:t xml:space="preserve">the Welsh language in Wales.  </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before="354" w:line="278.00000000000006" w:lineRule="auto"/>
        <w:ind w:left="126" w:right="678" w:firstLine="4.0000000000000036"/>
        <w:rPr>
          <w:color w:val="000000"/>
          <w:sz w:val="24"/>
          <w:szCs w:val="24"/>
        </w:rPr>
      </w:pPr>
      <w:r w:rsidDel="00000000" w:rsidR="00000000" w:rsidRPr="00000000">
        <w:rPr>
          <w:color w:val="000000"/>
          <w:sz w:val="24"/>
          <w:szCs w:val="24"/>
          <w:rtl w:val="0"/>
        </w:rPr>
        <w:t xml:space="preserve">Age is a further protected characteristic. In a school context it applies to  everybody except pupils. </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before="14" w:line="276.99999999999994" w:lineRule="auto"/>
        <w:ind w:left="125" w:right="375" w:firstLine="0"/>
        <w:rPr>
          <w:color w:val="000000"/>
          <w:sz w:val="24"/>
          <w:szCs w:val="24"/>
        </w:rPr>
      </w:pPr>
      <w:r w:rsidDel="00000000" w:rsidR="00000000" w:rsidRPr="00000000">
        <w:rPr>
          <w:color w:val="000000"/>
          <w:sz w:val="24"/>
          <w:szCs w:val="24"/>
          <w:rtl w:val="0"/>
        </w:rPr>
        <w:t xml:space="preserve">It is important that all parties are aware of equal opportunities for males and  females and that race and cultural beliefs are duly considered. All materials  used must be carefully checked for this and all visitors and outside agencies  must be informed of the school’s policies. </w:t>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before="322" w:line="240" w:lineRule="auto"/>
        <w:ind w:left="122" w:firstLine="0"/>
        <w:rPr>
          <w:b w:val="1"/>
          <w:bCs w:val="1"/>
          <w:color w:val="000000"/>
          <w:sz w:val="24"/>
          <w:szCs w:val="24"/>
        </w:rPr>
      </w:pPr>
      <w:r w:rsidDel="00000000" w:rsidR="00000000" w:rsidRPr="00000000">
        <w:rPr>
          <w:b w:val="1"/>
          <w:bCs w:val="1"/>
          <w:color w:val="000000"/>
          <w:sz w:val="24"/>
          <w:szCs w:val="24"/>
          <w:rtl w:val="0"/>
        </w:rPr>
        <w:t xml:space="preserve">Working with parents/carers and the wider community </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before="354" w:line="278.00000000000006" w:lineRule="auto"/>
        <w:ind w:left="123" w:right="156" w:firstLine="6.999999999999993"/>
        <w:rPr>
          <w:color w:val="000000"/>
          <w:sz w:val="24"/>
          <w:szCs w:val="24"/>
        </w:rPr>
      </w:pPr>
      <w:r w:rsidDel="00000000" w:rsidR="00000000" w:rsidRPr="00000000">
        <w:rPr>
          <w:color w:val="000000"/>
          <w:sz w:val="24"/>
          <w:szCs w:val="24"/>
          <w:highlight w:val="white"/>
          <w:rtl w:val="0"/>
        </w:rPr>
        <w:t xml:space="preserve">This policy is available to parents/carers via the school website. A paper copy is </w:t>
      </w:r>
      <w:r w:rsidDel="00000000" w:rsidR="00000000" w:rsidRPr="00000000">
        <w:rPr>
          <w:color w:val="000000"/>
          <w:sz w:val="24"/>
          <w:szCs w:val="24"/>
          <w:rtl w:val="0"/>
        </w:rPr>
        <w:t xml:space="preserve"> </w:t>
      </w:r>
      <w:r w:rsidDel="00000000" w:rsidR="00000000" w:rsidRPr="00000000">
        <w:rPr>
          <w:color w:val="000000"/>
          <w:sz w:val="24"/>
          <w:szCs w:val="24"/>
          <w:highlight w:val="white"/>
          <w:rtl w:val="0"/>
        </w:rPr>
        <w:t xml:space="preserve">available from the Headteacher. </w:t>
      </w: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before="267" w:line="240" w:lineRule="auto"/>
        <w:ind w:left="125" w:firstLine="0"/>
        <w:rPr>
          <w:b w:val="1"/>
          <w:bCs w:val="1"/>
          <w:color w:val="000000"/>
          <w:sz w:val="24"/>
          <w:szCs w:val="24"/>
        </w:rPr>
      </w:pPr>
      <w:r w:rsidDel="00000000" w:rsidR="00000000" w:rsidRPr="00000000">
        <w:rPr>
          <w:b w:val="1"/>
          <w:bCs w:val="1"/>
          <w:color w:val="000000"/>
          <w:sz w:val="24"/>
          <w:szCs w:val="24"/>
          <w:rtl w:val="0"/>
        </w:rPr>
        <w:t xml:space="preserve">Monitoring and evaluation </w:t>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before="356" w:line="276.99999999999994" w:lineRule="auto"/>
        <w:ind w:left="122" w:right="258" w:firstLine="8.000000000000007"/>
        <w:rPr>
          <w:color w:val="000000"/>
          <w:sz w:val="24"/>
          <w:szCs w:val="24"/>
        </w:rPr>
      </w:pPr>
      <w:r w:rsidDel="00000000" w:rsidR="00000000" w:rsidRPr="00000000">
        <w:rPr>
          <w:color w:val="000000"/>
          <w:sz w:val="24"/>
          <w:szCs w:val="24"/>
          <w:rtl w:val="0"/>
        </w:rPr>
        <w:t xml:space="preserve">The Headteacher, Senior Leadership Team and Health and Wellbeing Lead are responsible for monitoring standards of learning and teaching in RSE. Learners  will be asked to contribute to the evaluation of the RSE programme through  feedback questionnaires and discussions, which will in turn feed into whole  school self -evaluation.  </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before="1580" w:line="240" w:lineRule="auto"/>
        <w:ind w:left="128" w:firstLine="0"/>
        <w:rPr>
          <w:b w:val="1"/>
          <w:bCs w:val="1"/>
          <w:color w:val="000000"/>
          <w:sz w:val="24"/>
          <w:szCs w:val="24"/>
        </w:rPr>
      </w:pPr>
      <w:r w:rsidDel="00000000" w:rsidR="00000000" w:rsidRPr="00000000">
        <w:rPr>
          <w:b w:val="1"/>
          <w:bCs w:val="1"/>
          <w:sz w:val="24"/>
          <w:szCs w:val="24"/>
          <w:rtl w:val="0"/>
        </w:rPr>
        <w:t xml:space="preserve">Phase 1 can be found by following the link below. Staff from Tremorfa Nursery School and the two Cardiff nursery schools are collaboration on a shared document to provide developmentally appropriate experiences to meet some elements of phase 1 at nursery school level. </w:t>
      </w: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1580" w:line="240" w:lineRule="auto"/>
        <w:ind w:left="128" w:firstLine="0"/>
        <w:rPr>
          <w:b w:val="1"/>
          <w:bCs w:val="1"/>
          <w:sz w:val="24"/>
          <w:szCs w:val="24"/>
        </w:rPr>
      </w:pPr>
      <w:hyperlink r:id="rId9">
        <w:r w:rsidDel="00000000" w:rsidR="00000000" w:rsidRPr="00000000">
          <w:rPr>
            <w:b w:val="1"/>
            <w:bCs w:val="1"/>
            <w:color w:val="1155cc"/>
            <w:sz w:val="24"/>
            <w:szCs w:val="24"/>
            <w:u w:val="single"/>
            <w:rtl w:val="0"/>
          </w:rPr>
          <w:t xml:space="preserve">https://hwb.gov.wales/api/storage/a25c8a68-6ec7-4e8c-a33d-12e22bca7fea/3-empowerment-safety-and-respect-strand-mandatory-content.pdf</w:t>
        </w:r>
      </w:hyperlink>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1580" w:line="240" w:lineRule="auto"/>
        <w:ind w:left="128" w:firstLine="0"/>
        <w:rPr>
          <w:b w:val="1"/>
          <w:bCs w:val="1"/>
          <w:sz w:val="24"/>
          <w:szCs w:val="24"/>
        </w:rPr>
      </w:pPr>
      <w:r w:rsidDel="00000000" w:rsidR="00000000" w:rsidRPr="00000000">
        <w:rPr>
          <w:b w:val="1"/>
          <w:bCs w:val="1"/>
          <w:sz w:val="24"/>
          <w:szCs w:val="24"/>
          <w:rtl w:val="0"/>
        </w:rPr>
        <w:t xml:space="preserve">Reviewed: September 2025</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before="1580" w:line="240" w:lineRule="auto"/>
        <w:ind w:left="128" w:firstLine="0"/>
        <w:rPr>
          <w:b w:val="1"/>
          <w:bCs w:val="1"/>
          <w:sz w:val="24"/>
          <w:szCs w:val="24"/>
        </w:rPr>
      </w:pPr>
      <w:r w:rsidDel="00000000" w:rsidR="00000000" w:rsidRPr="00000000">
        <w:rPr>
          <w:b w:val="1"/>
          <w:bCs w:val="1"/>
          <w:sz w:val="24"/>
          <w:szCs w:val="24"/>
          <w:rtl w:val="0"/>
        </w:rPr>
        <w:t xml:space="preserve">S. Jones </w:t>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before="2787" w:line="240" w:lineRule="auto"/>
        <w:jc w:val="center"/>
        <w:rPr>
          <w:b w:val="1"/>
          <w:bCs w:val="1"/>
          <w:color w:val="000000"/>
          <w:sz w:val="24"/>
          <w:szCs w:val="24"/>
        </w:rPr>
      </w:pPr>
      <w:r w:rsidDel="00000000" w:rsidR="00000000" w:rsidRPr="00000000">
        <w:rPr>
          <w:rtl w:val="0"/>
        </w:rPr>
      </w:r>
    </w:p>
    <w:sectPr>
      <w:pgSz w:h="16820" w:w="11900" w:orient="portrait"/>
      <w:pgMar w:bottom="1029" w:top="693" w:left="1680" w:right="168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ira Mono">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0"/>
      <w:numFmt w:val="bullet"/>
      <w:lvlText w:val="-"/>
      <w:lvlJc w:val="left"/>
      <w:pPr>
        <w:ind w:left="720" w:hanging="360"/>
      </w:pPr>
      <w:rPr>
        <w:rFonts w:ascii="Arimo" w:cs="Arimo" w:eastAsia="Arimo" w:hAnsi="Arimo"/>
        <w:b w:val="1"/>
        <w:bCs w:val="1"/>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NormalWeb">
    <w:name w:val="Normal (Web)"/>
    <w:basedOn w:val="Normal"/>
    <w:uiPriority w:val="99"/>
    <w:semiHidden w:val="1"/>
    <w:unhideWhenUsed w:val="1"/>
    <w:rsid w:val="00102EA4"/>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wb.gov.wales/api/storage/a25c8a68-6ec7-4e8c-a33d-12e22bca7fea/3-empowerment-safety-and-respect-strand-mandatory-content.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FiraMono-regular.ttf"/><Relationship Id="rId6" Type="http://schemas.openxmlformats.org/officeDocument/2006/relationships/font" Target="fonts/FiraMono-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p3SSIJEIfjHZFxzC10dfxIFk3w==">CgMxLjAyCGguZ2pkZ3hzOAByITF2amthVjlOa0NfNlJXYVBfaXVCTFhqb1RHeTlCSVN2aw==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2024-02-01T15:25:00Z</dcterms:created>
  <dc:creator>Headteacher</dc:creator>
</cp:coreProperties>
</file>