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1857375</wp:posOffset>
            </wp:positionH>
            <wp:positionV relativeFrom="paragraph">
              <wp:posOffset>95250</wp:posOffset>
            </wp:positionV>
            <wp:extent cx="2328545" cy="222123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8545" cy="2221230"/>
                    </a:xfrm>
                    <a:prstGeom prst="rect"/>
                    <a:ln/>
                  </pic:spPr>
                </pic:pic>
              </a:graphicData>
            </a:graphic>
          </wp:anchor>
        </w:drawing>
      </w:r>
    </w:p>
    <w:p w:rsidR="00000000" w:rsidDel="00000000" w:rsidP="00000000" w:rsidRDefault="00000000" w:rsidRPr="00000000" w14:paraId="00000002">
      <w:pPr>
        <w:pStyle w:val="Heading1"/>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3">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4">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D">
      <w:pPr>
        <w:jc w:val="center"/>
        <w:rPr>
          <w:rFonts w:ascii="Calibri" w:cs="Calibri" w:eastAsia="Calibri" w:hAnsi="Calibri"/>
          <w:b w:val="0"/>
          <w:bCs w:val="0"/>
          <w:sz w:val="32"/>
          <w:szCs w:val="32"/>
          <w:u w:val="single"/>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923925</wp:posOffset>
                </wp:positionH>
                <wp:positionV relativeFrom="paragraph">
                  <wp:posOffset>211138</wp:posOffset>
                </wp:positionV>
                <wp:extent cx="4467225" cy="2490240"/>
                <wp:effectExtent b="0" l="0" r="0" t="0"/>
                <wp:wrapNone/>
                <wp:docPr id="1" name=""/>
                <a:graphic>
                  <a:graphicData uri="http://schemas.microsoft.com/office/word/2010/wordprocessingShape">
                    <wps:wsp>
                      <wps:cNvSpPr/>
                      <wps:cNvPr id="2" name="Shape 2"/>
                      <wps:spPr>
                        <a:xfrm>
                          <a:off x="3117150" y="2905598"/>
                          <a:ext cx="4457700" cy="2472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56"/>
                                <w:vertAlign w:val="baseline"/>
                              </w:rPr>
                            </w:r>
                            <w:r w:rsidDel="00000000" w:rsidR="00000000" w:rsidRPr="00000000">
                              <w:rPr>
                                <w:rFonts w:ascii="Prata" w:cs="Prata" w:eastAsia="Prata" w:hAnsi="Prata"/>
                                <w:b w:val="0"/>
                                <w:i w:val="0"/>
                                <w:smallCaps w:val="0"/>
                                <w:strike w:val="0"/>
                                <w:color w:val="000000"/>
                                <w:sz w:val="56"/>
                                <w:vertAlign w:val="baseline"/>
                              </w:rPr>
                              <w:t xml:space="preserve">Tremorfa Nursery School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0"/>
                                <w:i w:val="0"/>
                                <w:smallCaps w:val="0"/>
                                <w:strike w:val="0"/>
                                <w:color w:val="000000"/>
                                <w:sz w:val="56"/>
                                <w:vertAlign w:val="baseline"/>
                              </w:rPr>
                            </w:r>
                            <w:r w:rsidDel="00000000" w:rsidR="00000000" w:rsidRPr="00000000">
                              <w:rPr>
                                <w:rFonts w:ascii="Prata" w:cs="Prata" w:eastAsia="Prata" w:hAnsi="Prata"/>
                                <w:b w:val="0"/>
                                <w:i w:val="0"/>
                                <w:smallCaps w:val="0"/>
                                <w:strike w:val="0"/>
                                <w:color w:val="000000"/>
                                <w:sz w:val="56"/>
                                <w:vertAlign w:val="baseline"/>
                              </w:rPr>
                              <w:t xml:space="preserve">Home-School </w:t>
                            </w:r>
                            <w:r w:rsidDel="00000000" w:rsidR="00000000" w:rsidRPr="00000000">
                              <w:rPr>
                                <w:rFonts w:ascii="Prata" w:cs="Prata" w:eastAsia="Prata" w:hAnsi="Prata"/>
                                <w:b w:val="0"/>
                                <w:i w:val="0"/>
                                <w:smallCaps w:val="0"/>
                                <w:strike w:val="0"/>
                                <w:color w:val="000000"/>
                                <w:sz w:val="56"/>
                                <w:vertAlign w:val="baseline"/>
                              </w:rPr>
                              <w:t xml:space="preserve">Relationship</w:t>
                            </w:r>
                            <w:r w:rsidDel="00000000" w:rsidR="00000000" w:rsidRPr="00000000">
                              <w:rPr>
                                <w:rFonts w:ascii="Prata" w:cs="Prata" w:eastAsia="Prata" w:hAnsi="Prata"/>
                                <w:b w:val="0"/>
                                <w:i w:val="0"/>
                                <w:smallCaps w:val="0"/>
                                <w:strike w:val="0"/>
                                <w:color w:val="000000"/>
                                <w:sz w:val="56"/>
                                <w:vertAlign w:val="baseline"/>
                              </w:rPr>
                              <w:t xml:space="preserve"> Policy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Prata" w:cs="Prata" w:eastAsia="Prata" w:hAnsi="Prata"/>
                                <w:b w:val="0"/>
                                <w:i w:val="0"/>
                                <w:smallCaps w:val="0"/>
                                <w:strike w:val="0"/>
                                <w:color w:val="000000"/>
                                <w:sz w:val="5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923925</wp:posOffset>
                </wp:positionH>
                <wp:positionV relativeFrom="paragraph">
                  <wp:posOffset>211138</wp:posOffset>
                </wp:positionV>
                <wp:extent cx="4467225" cy="249024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467225" cy="2490240"/>
                        </a:xfrm>
                        <a:prstGeom prst="rect"/>
                        <a:ln/>
                      </pic:spPr>
                    </pic:pic>
                  </a:graphicData>
                </a:graphic>
              </wp:anchor>
            </w:drawing>
          </mc:Fallback>
        </mc:AlternateContent>
      </w:r>
    </w:p>
    <w:p w:rsidR="00000000" w:rsidDel="00000000" w:rsidP="00000000" w:rsidRDefault="00000000" w:rsidRPr="00000000" w14:paraId="0000000E">
      <w:pPr>
        <w:jc w:val="center"/>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0"/>
          <w:bCs w:val="0"/>
          <w:sz w:val="32"/>
          <w:szCs w:val="32"/>
          <w:u w:val="single"/>
          <w:vertAlign w:val="baseline"/>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2">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Parents/carers involvement is seen as a vital aspect of school life and one which leads to the best possible learning outcomes for the child.</w:t>
      </w:r>
    </w:p>
    <w:p w:rsidR="00000000" w:rsidDel="00000000" w:rsidP="00000000" w:rsidRDefault="00000000" w:rsidRPr="00000000" w14:paraId="00000013">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Aims</w:t>
      </w:r>
      <w:r w:rsidDel="00000000" w:rsidR="00000000" w:rsidRPr="00000000">
        <w:rPr>
          <w:rtl w:val="0"/>
        </w:rPr>
      </w:r>
    </w:p>
    <w:p w:rsidR="00000000" w:rsidDel="00000000" w:rsidP="00000000" w:rsidRDefault="00000000" w:rsidRPr="00000000" w14:paraId="00000015">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provide and open, welcoming school in which parents/carers and children feel valued and supported.</w:t>
      </w:r>
    </w:p>
    <w:p w:rsidR="00000000" w:rsidDel="00000000" w:rsidP="00000000" w:rsidRDefault="00000000" w:rsidRPr="00000000" w14:paraId="00000016">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develop and support the links between learning at home and school.</w:t>
      </w:r>
    </w:p>
    <w:p w:rsidR="00000000" w:rsidDel="00000000" w:rsidP="00000000" w:rsidRDefault="00000000" w:rsidRPr="00000000" w14:paraId="00000017">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share information with all parents/carers about their child’s progress, development and learning.</w:t>
      </w:r>
    </w:p>
    <w:p w:rsidR="00000000" w:rsidDel="00000000" w:rsidP="00000000" w:rsidRDefault="00000000" w:rsidRPr="00000000" w14:paraId="00000018">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support parents/carers with any difficulties their child might have in school.</w:t>
      </w:r>
    </w:p>
    <w:p w:rsidR="00000000" w:rsidDel="00000000" w:rsidP="00000000" w:rsidRDefault="00000000" w:rsidRPr="00000000" w14:paraId="00000019">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inform parent/carers about the Learning Experiences given to their children in school.</w:t>
      </w:r>
    </w:p>
    <w:p w:rsidR="00000000" w:rsidDel="00000000" w:rsidP="00000000" w:rsidRDefault="00000000" w:rsidRPr="00000000" w14:paraId="0000001A">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encourage parents/carers to see school as a valuable resource which they can access for their child.</w:t>
      </w:r>
    </w:p>
    <w:p w:rsidR="00000000" w:rsidDel="00000000" w:rsidP="00000000" w:rsidRDefault="00000000" w:rsidRPr="00000000" w14:paraId="0000001B">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develop a culture of mutual respect.</w:t>
      </w:r>
    </w:p>
    <w:p w:rsidR="00000000" w:rsidDel="00000000" w:rsidP="00000000" w:rsidRDefault="00000000" w:rsidRPr="00000000" w14:paraId="0000001C">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develop strong links with the community.</w:t>
      </w:r>
    </w:p>
    <w:p w:rsidR="00000000" w:rsidDel="00000000" w:rsidP="00000000" w:rsidRDefault="00000000" w:rsidRPr="00000000" w14:paraId="0000001D">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develop positive behaviour management strategies which can be used in partnership between home and school.</w:t>
      </w:r>
    </w:p>
    <w:p w:rsidR="00000000" w:rsidDel="00000000" w:rsidP="00000000" w:rsidRDefault="00000000" w:rsidRPr="00000000" w14:paraId="0000001E">
      <w:pPr>
        <w:numPr>
          <w:ilvl w:val="0"/>
          <w:numId w:val="1"/>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develop genuine partnerships between home and school in order to support children’s development.</w:t>
      </w:r>
    </w:p>
    <w:p w:rsidR="00000000" w:rsidDel="00000000" w:rsidP="00000000" w:rsidRDefault="00000000" w:rsidRPr="00000000" w14:paraId="0000001F">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Specific Activities</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22">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invited to groups such as LAP/Link up/Stay and Play/ baby group and toddler group </w:t>
      </w:r>
      <w:r w:rsidDel="00000000" w:rsidR="00000000" w:rsidRPr="00000000">
        <w:rPr>
          <w:rFonts w:ascii="Calibri" w:cs="Calibri" w:eastAsia="Calibri" w:hAnsi="Calibri"/>
          <w:u w:val="single"/>
          <w:vertAlign w:val="baseline"/>
          <w:rtl w:val="0"/>
        </w:rPr>
        <w:t xml:space="preserve">before</w:t>
      </w:r>
      <w:r w:rsidDel="00000000" w:rsidR="00000000" w:rsidRPr="00000000">
        <w:rPr>
          <w:rFonts w:ascii="Calibri" w:cs="Calibri" w:eastAsia="Calibri" w:hAnsi="Calibri"/>
          <w:vertAlign w:val="baseline"/>
          <w:rtl w:val="0"/>
        </w:rPr>
        <w:t xml:space="preserve"> their child is admitted to nursery.</w:t>
      </w:r>
    </w:p>
    <w:p w:rsidR="00000000" w:rsidDel="00000000" w:rsidP="00000000" w:rsidRDefault="00000000" w:rsidRPr="00000000" w14:paraId="00000023">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come into the nursery at the beginning and end of each session to ask questions or to discuss any aspects of their child’s day.</w:t>
      </w:r>
    </w:p>
    <w:p w:rsidR="00000000" w:rsidDel="00000000" w:rsidP="00000000" w:rsidRDefault="00000000" w:rsidRPr="00000000" w14:paraId="00000024">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 parent’s notice board is situated in the cloakroom for the display of information, details of planning, photographs, children’s work, etc.</w:t>
      </w:r>
    </w:p>
    <w:p w:rsidR="00000000" w:rsidDel="00000000" w:rsidP="00000000" w:rsidRDefault="00000000" w:rsidRPr="00000000" w14:paraId="00000025">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letters are sent home with school information, announcements and news.</w:t>
      </w:r>
    </w:p>
    <w:p w:rsidR="00000000" w:rsidDel="00000000" w:rsidP="00000000" w:rsidRDefault="00000000" w:rsidRPr="00000000" w14:paraId="00000026">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rtl w:val="0"/>
        </w:rPr>
        <w:t xml:space="preserve">Seesaw</w:t>
      </w:r>
      <w:r w:rsidDel="00000000" w:rsidR="00000000" w:rsidRPr="00000000">
        <w:rPr>
          <w:rFonts w:ascii="Calibri" w:cs="Calibri" w:eastAsia="Calibri" w:hAnsi="Calibri"/>
          <w:vertAlign w:val="baseline"/>
          <w:rtl w:val="0"/>
        </w:rPr>
        <w:t xml:space="preserve"> is used almost daily to communicate with parents and parents communicate with school about their children’s experiences through </w:t>
      </w:r>
      <w:r w:rsidDel="00000000" w:rsidR="00000000" w:rsidRPr="00000000">
        <w:rPr>
          <w:rFonts w:ascii="Calibri" w:cs="Calibri" w:eastAsia="Calibri" w:hAnsi="Calibri"/>
          <w:rtl w:val="0"/>
        </w:rPr>
        <w:t xml:space="preserve">Seesaw</w:t>
      </w:r>
      <w:r w:rsidDel="00000000" w:rsidR="00000000" w:rsidRPr="00000000">
        <w:rPr>
          <w:rFonts w:ascii="Calibri" w:cs="Calibri" w:eastAsia="Calibri" w:hAnsi="Calibri"/>
          <w:vertAlign w:val="baseline"/>
          <w:rtl w:val="0"/>
        </w:rPr>
        <w:t xml:space="preserve"> also</w:t>
      </w:r>
    </w:p>
    <w:p w:rsidR="00000000" w:rsidDel="00000000" w:rsidP="00000000" w:rsidRDefault="00000000" w:rsidRPr="00000000" w14:paraId="00000027">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invited into school for open evenings, open days and workshops.</w:t>
      </w:r>
    </w:p>
    <w:p w:rsidR="00000000" w:rsidDel="00000000" w:rsidP="00000000" w:rsidRDefault="00000000" w:rsidRPr="00000000" w14:paraId="00000028">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 school website has been developed to display information for parents although </w:t>
      </w:r>
      <w:r w:rsidDel="00000000" w:rsidR="00000000" w:rsidRPr="00000000">
        <w:rPr>
          <w:rFonts w:ascii="Calibri" w:cs="Calibri" w:eastAsia="Calibri" w:hAnsi="Calibri"/>
          <w:rtl w:val="0"/>
        </w:rPr>
        <w:t xml:space="preserve">Seesaw</w:t>
      </w:r>
      <w:r w:rsidDel="00000000" w:rsidR="00000000" w:rsidRPr="00000000">
        <w:rPr>
          <w:rFonts w:ascii="Calibri" w:cs="Calibri" w:eastAsia="Calibri" w:hAnsi="Calibri"/>
          <w:vertAlign w:val="baseline"/>
          <w:rtl w:val="0"/>
        </w:rPr>
        <w:t xml:space="preserve"> is the more used form of e-communication.</w:t>
      </w:r>
    </w:p>
    <w:p w:rsidR="00000000" w:rsidDel="00000000" w:rsidP="00000000" w:rsidRDefault="00000000" w:rsidRPr="00000000" w14:paraId="00000029">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choose a book with their child from the school library and / or a library activity pack.</w:t>
      </w:r>
    </w:p>
    <w:p w:rsidR="00000000" w:rsidDel="00000000" w:rsidP="00000000" w:rsidRDefault="00000000" w:rsidRPr="00000000" w14:paraId="0000002A">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An end of term report is given to each parent before their child leaves the school, and they are invited to come into school to discuss their child’s progress.  A copy of this report is sent to the child’s </w:t>
      </w:r>
      <w:r w:rsidDel="00000000" w:rsidR="00000000" w:rsidRPr="00000000">
        <w:rPr>
          <w:rFonts w:ascii="Calibri" w:cs="Calibri" w:eastAsia="Calibri" w:hAnsi="Calibri"/>
          <w:rtl w:val="0"/>
        </w:rPr>
        <w:t xml:space="preserve">primary</w:t>
      </w:r>
      <w:r w:rsidDel="00000000" w:rsidR="00000000" w:rsidRPr="00000000">
        <w:rPr>
          <w:rFonts w:ascii="Calibri" w:cs="Calibri" w:eastAsia="Calibri" w:hAnsi="Calibri"/>
          <w:vertAlign w:val="baseline"/>
          <w:rtl w:val="0"/>
        </w:rPr>
        <w:t xml:space="preserve"> school.</w:t>
      </w:r>
    </w:p>
    <w:p w:rsidR="00000000" w:rsidDel="00000000" w:rsidP="00000000" w:rsidRDefault="00000000" w:rsidRPr="00000000" w14:paraId="0000002B">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child’s individual learning profile through Seesaw, detailing a record of learning experiences, may be viewed at any time by parents through their </w:t>
      </w:r>
      <w:r w:rsidDel="00000000" w:rsidR="00000000" w:rsidRPr="00000000">
        <w:rPr>
          <w:rFonts w:ascii="Calibri" w:cs="Calibri" w:eastAsia="Calibri" w:hAnsi="Calibri"/>
          <w:rtl w:val="0"/>
        </w:rPr>
        <w:t xml:space="preserve">individual code</w:t>
      </w:r>
      <w:r w:rsidDel="00000000" w:rsidR="00000000" w:rsidRPr="00000000">
        <w:rPr>
          <w:rFonts w:ascii="Calibri" w:cs="Calibri" w:eastAsia="Calibri" w:hAnsi="Calibri"/>
          <w:vertAlign w:val="baseline"/>
          <w:rtl w:val="0"/>
        </w:rPr>
        <w:t xml:space="preserve">.  This is given to the parent when their child </w:t>
      </w:r>
      <w:r w:rsidDel="00000000" w:rsidR="00000000" w:rsidRPr="00000000">
        <w:rPr>
          <w:rFonts w:ascii="Calibri" w:cs="Calibri" w:eastAsia="Calibri" w:hAnsi="Calibri"/>
          <w:rtl w:val="0"/>
        </w:rPr>
        <w:t xml:space="preserve">starts </w:t>
      </w:r>
      <w:r w:rsidDel="00000000" w:rsidR="00000000" w:rsidRPr="00000000">
        <w:rPr>
          <w:rFonts w:ascii="Calibri" w:cs="Calibri" w:eastAsia="Calibri" w:hAnsi="Calibri"/>
          <w:vertAlign w:val="baseline"/>
          <w:rtl w:val="0"/>
        </w:rPr>
        <w:t xml:space="preserve">Nursery.</w:t>
      </w:r>
    </w:p>
    <w:p w:rsidR="00000000" w:rsidDel="00000000" w:rsidP="00000000" w:rsidRDefault="00000000" w:rsidRPr="00000000" w14:paraId="0000002C">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Whenever possible the school organises courses for and with the parents to encourage parenting skills and parent confidence in helping their child to learn e.g. Share Plus Course run by Community Education, Family Literacy, Introduction to Child Care and Language and Play Course and ‘in house’ workshops run by the school.</w:t>
      </w:r>
    </w:p>
    <w:p w:rsidR="00000000" w:rsidDel="00000000" w:rsidP="00000000" w:rsidRDefault="00000000" w:rsidRPr="00000000" w14:paraId="0000002D">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come in to school and help in a variety of ways e.g. Forest School, to undertake specific projects, to help with parties and celebrations, to help tidy up at the end of term etc. </w:t>
      </w:r>
    </w:p>
    <w:p w:rsidR="00000000" w:rsidDel="00000000" w:rsidP="00000000" w:rsidRDefault="00000000" w:rsidRPr="00000000" w14:paraId="0000002E">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attend our weekly community </w:t>
      </w:r>
      <w:r w:rsidDel="00000000" w:rsidR="00000000" w:rsidRPr="00000000">
        <w:rPr>
          <w:rFonts w:ascii="Calibri" w:cs="Calibri" w:eastAsia="Calibri" w:hAnsi="Calibri"/>
          <w:rtl w:val="0"/>
        </w:rPr>
        <w:t xml:space="preserve">Tea and Toast</w:t>
      </w:r>
      <w:r w:rsidDel="00000000" w:rsidR="00000000" w:rsidRPr="00000000">
        <w:rPr>
          <w:rFonts w:ascii="Calibri" w:cs="Calibri" w:eastAsia="Calibri" w:hAnsi="Calibri"/>
          <w:vertAlign w:val="baseline"/>
          <w:rtl w:val="0"/>
        </w:rPr>
        <w:t xml:space="preserve">.</w:t>
      </w:r>
    </w:p>
    <w:p w:rsidR="00000000" w:rsidDel="00000000" w:rsidP="00000000" w:rsidRDefault="00000000" w:rsidRPr="00000000" w14:paraId="0000002F">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take part in fund raising events for the school as well as charity fundraising activities such as Children in Need, Macmillan Coffee morning, Barnardo’s Toddle, Fun Day etc.</w:t>
      </w:r>
    </w:p>
    <w:p w:rsidR="00000000" w:rsidDel="00000000" w:rsidP="00000000" w:rsidRDefault="00000000" w:rsidRPr="00000000" w14:paraId="00000030">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Home/school tasks are given to the families on occasion when linked to a topic of interest. This  encourages continuity between the children’s learning in school and at  home.  These tasks are also a useful way of informing parents about the activities that their children undertake in school.</w:t>
      </w:r>
    </w:p>
    <w:p w:rsidR="00000000" w:rsidDel="00000000" w:rsidP="00000000" w:rsidRDefault="00000000" w:rsidRPr="00000000" w14:paraId="00000031">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sign a home/school agreement.  (see appendix 1)</w:t>
      </w:r>
    </w:p>
    <w:p w:rsidR="00000000" w:rsidDel="00000000" w:rsidP="00000000" w:rsidRDefault="00000000" w:rsidRPr="00000000" w14:paraId="00000032">
      <w:pPr>
        <w:numPr>
          <w:ilvl w:val="0"/>
          <w:numId w:val="2"/>
        </w:numPr>
        <w:ind w:left="360" w:hanging="36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Parents are encouraged to use Twitter and face to face communication to share out of school experiences in order that we may build upon these in school.</w:t>
      </w:r>
    </w:p>
    <w:p w:rsidR="00000000" w:rsidDel="00000000" w:rsidP="00000000" w:rsidRDefault="00000000" w:rsidRPr="00000000" w14:paraId="00000033">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Additional Concerns</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school has an ‘open door’ policy and parents are welcome at any time to discuss their child’s progress.  More complex or serious problems are referred to the Head Teacher who seeks support from other professionals, such as the Health  Visitor, Community Paediatrician, Intake and Assessment if necessary.</w:t>
      </w:r>
    </w:p>
    <w:p w:rsidR="00000000" w:rsidDel="00000000" w:rsidP="00000000" w:rsidRDefault="00000000" w:rsidRPr="00000000" w14:paraId="00000036">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school has published a complaints procedure, which parents can access.</w:t>
      </w:r>
    </w:p>
    <w:p w:rsidR="00000000" w:rsidDel="00000000" w:rsidP="00000000" w:rsidRDefault="00000000" w:rsidRPr="00000000" w14:paraId="00000037">
      <w:pPr>
        <w:jc w:val="both"/>
        <w:rPr>
          <w:rFonts w:ascii="Calibri" w:cs="Calibri" w:eastAsia="Calibri" w:hAnsi="Calibri"/>
          <w:b w:val="0"/>
          <w:bCs w:val="0"/>
          <w:u w:val="single"/>
          <w:vertAlign w:val="baseline"/>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Roles and Responsibilities</w:t>
      </w:r>
      <w:r w:rsidDel="00000000" w:rsidR="00000000" w:rsidRPr="00000000">
        <w:rPr>
          <w:rtl w:val="0"/>
        </w:rPr>
      </w:r>
    </w:p>
    <w:p w:rsidR="00000000" w:rsidDel="00000000" w:rsidP="00000000" w:rsidRDefault="00000000" w:rsidRPr="00000000" w14:paraId="00000039">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All staff work together as a team and parents are encouraged to approach any member of staff should they want to ask any questions about their child or about the school.  If any member of staff cannot answer a parent’s query, then the parent is referred to the Headteacher.</w:t>
      </w:r>
    </w:p>
    <w:p w:rsidR="00000000" w:rsidDel="00000000" w:rsidP="00000000" w:rsidRDefault="00000000" w:rsidRPr="00000000" w14:paraId="0000003A">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Monitoring and Evaluation</w:t>
      </w:r>
      <w:r w:rsidDel="00000000" w:rsidR="00000000" w:rsidRPr="00000000">
        <w:rPr>
          <w:rtl w:val="0"/>
        </w:rPr>
      </w:r>
    </w:p>
    <w:p w:rsidR="00000000" w:rsidDel="00000000" w:rsidP="00000000" w:rsidRDefault="00000000" w:rsidRPr="00000000" w14:paraId="0000003C">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Headteacher, with support from all staff, is responsible for monitoring the effectiveness of the Home/School liaison policy.</w:t>
      </w:r>
    </w:p>
    <w:p w:rsidR="00000000" w:rsidDel="00000000" w:rsidP="00000000" w:rsidRDefault="00000000" w:rsidRPr="00000000" w14:paraId="0000003D">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Evaluation is undertaken through questionnaires and discussion with parents/carers and governors.  Also EEL research is undertaken regularly, which incorporates parental views as one element.  Parents also contribute to their child’s summative report.</w:t>
      </w:r>
    </w:p>
    <w:p w:rsidR="00000000" w:rsidDel="00000000" w:rsidP="00000000" w:rsidRDefault="00000000" w:rsidRPr="00000000" w14:paraId="0000003F">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Equal Opportunities/Inclusion</w:t>
      </w:r>
      <w:r w:rsidDel="00000000" w:rsidR="00000000" w:rsidRPr="00000000">
        <w:rPr>
          <w:rtl w:val="0"/>
        </w:rPr>
      </w:r>
    </w:p>
    <w:p w:rsidR="00000000" w:rsidDel="00000000" w:rsidP="00000000" w:rsidRDefault="00000000" w:rsidRPr="00000000" w14:paraId="00000041">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All parents/carers are welcomed at Tremorfa Nursery School regardless of age, gender, ethnicity, background or ability/disability.  Special care is taken to ensure that parents/carers with additional needs are treated equitably in an appropriate manner.  Discrimination by any stakeholder (parents, other relatives, staff, children, governors, visitors to the school) on the grounds of race, gender, ability/disability, age, social background or ethnic grouping will </w:t>
      </w:r>
      <w:r w:rsidDel="00000000" w:rsidR="00000000" w:rsidRPr="00000000">
        <w:rPr>
          <w:rFonts w:ascii="Calibri" w:cs="Calibri" w:eastAsia="Calibri" w:hAnsi="Calibri"/>
          <w:u w:val="single"/>
          <w:vertAlign w:val="baseline"/>
          <w:rtl w:val="0"/>
        </w:rPr>
        <w:t xml:space="preserve">not be tolerated</w:t>
      </w:r>
      <w:r w:rsidDel="00000000" w:rsidR="00000000" w:rsidRPr="00000000">
        <w:rPr>
          <w:rFonts w:ascii="Calibri" w:cs="Calibri" w:eastAsia="Calibri" w:hAnsi="Calibri"/>
          <w:vertAlign w:val="baseline"/>
          <w:rtl w:val="0"/>
        </w:rPr>
        <w:t xml:space="preserve"> at this nursery.  (See school ‘Equality Policy’).</w:t>
      </w:r>
    </w:p>
    <w:p w:rsidR="00000000" w:rsidDel="00000000" w:rsidP="00000000" w:rsidRDefault="00000000" w:rsidRPr="00000000" w14:paraId="00000042">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Reviewed: September 2025</w:t>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S. Jones </w:t>
      </w:r>
    </w:p>
    <w:p w:rsidR="00000000" w:rsidDel="00000000" w:rsidP="00000000" w:rsidRDefault="00000000" w:rsidRPr="00000000" w14:paraId="00000045">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7">
      <w:pPr>
        <w:ind w:left="7200" w:firstLine="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sz w:val="24"/>
      <w:szCs w:val="24"/>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Arial" w:hAnsi="Arial"/>
      <w:w w:val="100"/>
      <w:position w:val="-1"/>
      <w:sz w:val="24"/>
      <w:szCs w:val="20"/>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F+HXtkkfA2hGNu+DTADwuX8gmw==">CgMxLjA4AHIhMWM2UFo1REVCRlA2XzNYMnA3a0lweVVSeUlnSGVObGVS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2019-02-09T18:11:00Z</dcterms:created>
  <dc:creator>Clerk</dc:creator>
</cp:coreProperties>
</file>